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B84CA" w14:textId="77777777" w:rsidR="0087600B" w:rsidRPr="00385CF2" w:rsidRDefault="0087600B" w:rsidP="0087600B">
      <w:pPr>
        <w:rPr>
          <w:b/>
          <w:bCs/>
          <w:lang w:val="en-US"/>
        </w:rPr>
      </w:pPr>
      <w:r>
        <w:rPr>
          <w:b/>
          <w:bCs/>
        </w:rPr>
        <w:t xml:space="preserve">Template for Letters on Evolutionary Behavioral Science: Title should be Bold and in Title Case (Capitalize the First Letter of Each Major Word) </w:t>
      </w:r>
    </w:p>
    <w:p w14:paraId="6F222833" w14:textId="77777777" w:rsidR="0087600B" w:rsidRPr="00385CF2" w:rsidRDefault="0087600B" w:rsidP="0087600B">
      <w:pPr>
        <w:rPr>
          <w:b/>
          <w:bCs/>
          <w:lang w:val="en-US"/>
        </w:rPr>
      </w:pPr>
    </w:p>
    <w:p w14:paraId="0C6D1F3F" w14:textId="77777777" w:rsidR="0087600B" w:rsidRDefault="0087600B" w:rsidP="0087600B">
      <w:pPr>
        <w:rPr>
          <w:vertAlign w:val="superscript"/>
        </w:rPr>
      </w:pPr>
      <w:r>
        <w:rPr>
          <w:lang w:val="en-US"/>
        </w:rPr>
        <w:t>Hisashi Nakao</w:t>
      </w:r>
      <w:proofErr w:type="gramStart"/>
      <w:r w:rsidRPr="00385CF2">
        <w:rPr>
          <w:vertAlign w:val="superscript"/>
          <w:lang w:val="en-US"/>
        </w:rPr>
        <w:t>1,*</w:t>
      </w:r>
      <w:proofErr w:type="gramEnd"/>
      <w:r>
        <w:rPr>
          <w:lang w:val="en-US"/>
        </w:rPr>
        <w:t xml:space="preserve">, </w:t>
      </w:r>
      <w:r>
        <w:t>Shinya Yamamoto</w:t>
      </w:r>
      <w:r>
        <w:rPr>
          <w:vertAlign w:val="superscript"/>
        </w:rPr>
        <w:t>2</w:t>
      </w:r>
    </w:p>
    <w:p w14:paraId="51546AF5" w14:textId="77777777" w:rsidR="0087600B" w:rsidRDefault="0087600B" w:rsidP="0087600B">
      <w:pPr>
        <w:rPr>
          <w:vertAlign w:val="superscript"/>
        </w:rPr>
      </w:pPr>
    </w:p>
    <w:p w14:paraId="2E982640" w14:textId="77777777" w:rsidR="0087600B" w:rsidRPr="00385CF2" w:rsidRDefault="0087600B" w:rsidP="0087600B">
      <w:pPr>
        <w:rPr>
          <w:lang w:val="en-US"/>
        </w:rPr>
      </w:pPr>
      <w:r>
        <w:rPr>
          <w:vertAlign w:val="superscript"/>
          <w:lang w:val="en-US"/>
        </w:rPr>
        <w:t>1</w:t>
      </w:r>
      <w:r>
        <w:rPr>
          <w:lang w:val="en-US"/>
        </w:rPr>
        <w:t xml:space="preserve">Nanzan University, 18 </w:t>
      </w:r>
      <w:proofErr w:type="spellStart"/>
      <w:r>
        <w:rPr>
          <w:lang w:val="en-US"/>
        </w:rPr>
        <w:t>Yamazato-cho</w:t>
      </w:r>
      <w:proofErr w:type="spellEnd"/>
      <w:r>
        <w:rPr>
          <w:lang w:val="en-US"/>
        </w:rPr>
        <w:t>, Showa-</w:t>
      </w:r>
      <w:proofErr w:type="spellStart"/>
      <w:r>
        <w:rPr>
          <w:lang w:val="en-US"/>
        </w:rPr>
        <w:t>ku</w:t>
      </w:r>
      <w:proofErr w:type="spellEnd"/>
      <w:r>
        <w:rPr>
          <w:lang w:val="en-US"/>
        </w:rPr>
        <w:t>, Nagoya 466-8673, Japan</w:t>
      </w:r>
    </w:p>
    <w:p w14:paraId="1E0038A6" w14:textId="77777777" w:rsidR="0087600B" w:rsidRDefault="0087600B" w:rsidP="0087600B">
      <w:r>
        <w:rPr>
          <w:vertAlign w:val="superscript"/>
        </w:rPr>
        <w:t>2</w:t>
      </w:r>
      <w:r>
        <w:t xml:space="preserve">Kyoto University, </w:t>
      </w:r>
      <w:r w:rsidRPr="00775955">
        <w:t xml:space="preserve">46 </w:t>
      </w:r>
      <w:proofErr w:type="spellStart"/>
      <w:r w:rsidRPr="00775955">
        <w:t>Yoshidashimoadachi-cho</w:t>
      </w:r>
      <w:proofErr w:type="spellEnd"/>
      <w:r>
        <w:t>, Sakyo-</w:t>
      </w:r>
      <w:proofErr w:type="spellStart"/>
      <w:r>
        <w:t>ku</w:t>
      </w:r>
      <w:proofErr w:type="spellEnd"/>
      <w:r>
        <w:t>, Kyoto 606-8501, Japan</w:t>
      </w:r>
    </w:p>
    <w:p w14:paraId="0989F227" w14:textId="77777777" w:rsidR="0087600B" w:rsidRDefault="0087600B" w:rsidP="0087600B"/>
    <w:p w14:paraId="0C1B7E57" w14:textId="77777777" w:rsidR="0087600B" w:rsidRDefault="0087600B" w:rsidP="0087600B">
      <w:r>
        <w:rPr>
          <w:vertAlign w:val="superscript"/>
        </w:rPr>
        <w:t>*</w:t>
      </w:r>
      <w:r>
        <w:t>Author for correspondence (lebs_editor@hbesj.org)</w:t>
      </w:r>
    </w:p>
    <w:p w14:paraId="15CA7D9D" w14:textId="77777777" w:rsidR="0087600B" w:rsidRDefault="0087600B" w:rsidP="0087600B"/>
    <w:p w14:paraId="1441B7BF" w14:textId="77777777" w:rsidR="0087600B" w:rsidRDefault="0087600B" w:rsidP="0087600B">
      <w:pPr>
        <w:pBdr>
          <w:top w:val="nil"/>
          <w:left w:val="nil"/>
          <w:bottom w:val="nil"/>
          <w:right w:val="nil"/>
          <w:between w:val="nil"/>
        </w:pBdr>
        <w:tabs>
          <w:tab w:val="center" w:pos="4252"/>
          <w:tab w:val="right" w:pos="8504"/>
        </w:tabs>
      </w:pPr>
      <w:r>
        <w:t>Short title: Short titles should be in sentence case</w:t>
      </w:r>
    </w:p>
    <w:p w14:paraId="3832C758" w14:textId="77777777" w:rsidR="0087600B" w:rsidRDefault="0087600B" w:rsidP="0087600B"/>
    <w:p w14:paraId="0F165436" w14:textId="77777777" w:rsidR="0087600B" w:rsidRDefault="0087600B" w:rsidP="0087600B">
      <w:pPr>
        <w:rPr>
          <w:b/>
          <w:bCs/>
        </w:rPr>
      </w:pPr>
      <w:r>
        <w:rPr>
          <w:b/>
          <w:bCs/>
        </w:rPr>
        <w:t>Abstract</w:t>
      </w:r>
    </w:p>
    <w:p w14:paraId="66A95BE7" w14:textId="77777777" w:rsidR="0087600B" w:rsidRDefault="0087600B" w:rsidP="0087600B">
      <w:r>
        <w:t xml:space="preserve">Manuscript must be a single MS Word file containing all graphics, tables, and an abstract. The Word file must be submitted through the editorial system at https://lebs.hbesj.org/ with a cover letter, which contains the title, short title, author’s name, affiliation, telephone and fax numbers, and electronic mail address of the corresponding author. The cover letter should contain an abstract in a text format as well as word count for the review purpose. </w:t>
      </w:r>
    </w:p>
    <w:p w14:paraId="0A37A748" w14:textId="77777777" w:rsidR="0087600B" w:rsidRDefault="0087600B" w:rsidP="0087600B"/>
    <w:p w14:paraId="14191A06" w14:textId="77777777" w:rsidR="0087600B" w:rsidRDefault="0087600B" w:rsidP="0087600B">
      <w:r>
        <w:rPr>
          <w:b/>
          <w:bCs/>
        </w:rPr>
        <w:t xml:space="preserve">Keywords </w:t>
      </w:r>
    </w:p>
    <w:p w14:paraId="220819BE" w14:textId="77777777" w:rsidR="0087600B" w:rsidRDefault="0087600B" w:rsidP="0087600B">
      <w:r>
        <w:t xml:space="preserve">Insert 3–6 keywords here. Keywords should be in lower </w:t>
      </w:r>
      <w:proofErr w:type="gramStart"/>
      <w:r>
        <w:t>case</w:t>
      </w:r>
      <w:proofErr w:type="gramEnd"/>
      <w:r>
        <w:t xml:space="preserve"> unless it is a proper noun or acronym (e.g., human evolution, Darwinian medicine, ESS, prisoner’s dilemma game).</w:t>
      </w:r>
    </w:p>
    <w:p w14:paraId="2BD06564" w14:textId="77777777" w:rsidR="0087600B" w:rsidRDefault="0087600B" w:rsidP="0087600B"/>
    <w:p w14:paraId="74CE7F39" w14:textId="77777777" w:rsidR="0087600B" w:rsidRDefault="0087600B" w:rsidP="0087600B">
      <w:pPr>
        <w:rPr>
          <w:b/>
          <w:bCs/>
        </w:rPr>
      </w:pPr>
      <w:r>
        <w:rPr>
          <w:b/>
          <w:bCs/>
        </w:rPr>
        <w:t>Introduction</w:t>
      </w:r>
    </w:p>
    <w:p w14:paraId="30F39C01" w14:textId="77777777" w:rsidR="0087600B" w:rsidRDefault="0087600B" w:rsidP="0087600B">
      <w:r>
        <w:t>The main text should be approximately 2,500 words. This does not include a cover page, references, acknowledgments, and figure/table legends.</w:t>
      </w:r>
    </w:p>
    <w:p w14:paraId="0CB4943B" w14:textId="77777777" w:rsidR="0087600B" w:rsidRDefault="0087600B" w:rsidP="0087600B"/>
    <w:p w14:paraId="06A741F3" w14:textId="77777777" w:rsidR="0087600B" w:rsidRDefault="0087600B" w:rsidP="0087600B">
      <w:pPr>
        <w:rPr>
          <w:b/>
          <w:bCs/>
        </w:rPr>
      </w:pPr>
      <w:r>
        <w:rPr>
          <w:b/>
          <w:bCs/>
        </w:rPr>
        <w:t>Methods</w:t>
      </w:r>
    </w:p>
    <w:p w14:paraId="5999C8B0" w14:textId="77777777" w:rsidR="0087600B" w:rsidRDefault="0087600B" w:rsidP="0087600B">
      <w:r>
        <w:t xml:space="preserve">The style of the Publication Manual of the American Psychological Association </w:t>
      </w:r>
      <w:r>
        <w:rPr>
          <w:highlight w:val="white"/>
        </w:rPr>
        <w:t xml:space="preserve">(APA Manual; 7th Edition) </w:t>
      </w:r>
      <w:r>
        <w:t>must be followed with respect to handling references, footnotes, tables and figures, and abbreviations and symbols.</w:t>
      </w:r>
    </w:p>
    <w:p w14:paraId="7BB4F7BA" w14:textId="77777777" w:rsidR="0087600B" w:rsidRDefault="0087600B" w:rsidP="0087600B"/>
    <w:p w14:paraId="68909B12" w14:textId="77777777" w:rsidR="0087600B" w:rsidRDefault="0087600B" w:rsidP="0087600B">
      <w:pPr>
        <w:rPr>
          <w:i/>
          <w:iCs/>
        </w:rPr>
      </w:pPr>
      <w:r>
        <w:rPr>
          <w:i/>
          <w:iCs/>
        </w:rPr>
        <w:t>Lower-level headings</w:t>
      </w:r>
    </w:p>
    <w:p w14:paraId="0E99EF2A" w14:textId="77777777" w:rsidR="0087600B" w:rsidRDefault="0087600B" w:rsidP="0087600B">
      <w:pPr>
        <w:rPr>
          <w:i/>
          <w:iCs/>
        </w:rPr>
      </w:pPr>
      <w:r>
        <w:rPr>
          <w:i/>
          <w:iCs/>
        </w:rPr>
        <w:t>(1) Name of headings</w:t>
      </w:r>
    </w:p>
    <w:p w14:paraId="4278C7C5" w14:textId="77777777" w:rsidR="0087600B" w:rsidRDefault="0087600B" w:rsidP="0087600B">
      <w:pPr>
        <w:rPr>
          <w:i/>
          <w:iCs/>
        </w:rPr>
      </w:pPr>
      <w:r>
        <w:t>Authors may create their own heading as necessary. Headings should be in sentence case.</w:t>
      </w:r>
    </w:p>
    <w:p w14:paraId="2E949C2C" w14:textId="77777777" w:rsidR="0087600B" w:rsidRDefault="0087600B" w:rsidP="0087600B">
      <w:pPr>
        <w:rPr>
          <w:i/>
          <w:iCs/>
        </w:rPr>
      </w:pPr>
    </w:p>
    <w:p w14:paraId="16380207" w14:textId="77777777" w:rsidR="0087600B" w:rsidRDefault="0087600B" w:rsidP="0087600B">
      <w:pPr>
        <w:rPr>
          <w:i/>
          <w:iCs/>
        </w:rPr>
      </w:pPr>
      <w:r>
        <w:rPr>
          <w:i/>
          <w:iCs/>
        </w:rPr>
        <w:t>(2) Format of headings</w:t>
      </w:r>
    </w:p>
    <w:p w14:paraId="7DB2894D" w14:textId="77777777" w:rsidR="0087600B" w:rsidRDefault="0087600B" w:rsidP="0087600B">
      <w:r>
        <w:t xml:space="preserve">Note that LEBS does not use the APA 7th ed. style headings. When making lower-level headings, follow the styles shown here. </w:t>
      </w:r>
    </w:p>
    <w:p w14:paraId="454A491B" w14:textId="77777777" w:rsidR="0087600B" w:rsidRDefault="0087600B" w:rsidP="0087600B"/>
    <w:p w14:paraId="4DE36DA5" w14:textId="77777777" w:rsidR="0087600B" w:rsidRDefault="0087600B" w:rsidP="0087600B">
      <w:pPr>
        <w:rPr>
          <w:b/>
          <w:bCs/>
        </w:rPr>
      </w:pPr>
      <w:r>
        <w:rPr>
          <w:b/>
          <w:bCs/>
        </w:rPr>
        <w:t>Results</w:t>
      </w:r>
    </w:p>
    <w:p w14:paraId="28F22ECE" w14:textId="77777777" w:rsidR="0087600B" w:rsidRDefault="0087600B" w:rsidP="0087600B">
      <w:r>
        <w:t>Each table and figure should be embedded within the text after its first callout. Alternatively, tables and figures may be placed on separate pages after the reference list.</w:t>
      </w:r>
    </w:p>
    <w:p w14:paraId="6DFA62D5" w14:textId="77777777" w:rsidR="0087600B" w:rsidRDefault="0087600B" w:rsidP="0087600B"/>
    <w:p w14:paraId="39AE88F4" w14:textId="77777777" w:rsidR="0087600B" w:rsidRDefault="0087600B" w:rsidP="0087600B">
      <w:pPr>
        <w:rPr>
          <w:b/>
          <w:bCs/>
        </w:rPr>
      </w:pPr>
      <w:r>
        <w:rPr>
          <w:b/>
          <w:bCs/>
        </w:rPr>
        <w:t>Discussion</w:t>
      </w:r>
    </w:p>
    <w:p w14:paraId="77C8D0FA" w14:textId="77777777" w:rsidR="0087600B" w:rsidRDefault="0087600B" w:rsidP="0087600B">
      <w:r>
        <w:t xml:space="preserve">For in-text citations, follow the APA 7th ed. style. For a work with one or two authors, include the surname(s) of the author(s) in every citation. For a work with more than three authors, include the first author’s surname only, and it must be followed by “et al.” in </w:t>
      </w:r>
      <w:r>
        <w:lastRenderedPageBreak/>
        <w:t xml:space="preserve">every citation (note that “et al.” should not be underlined). </w:t>
      </w:r>
    </w:p>
    <w:p w14:paraId="6E060CF1" w14:textId="77777777" w:rsidR="0087600B" w:rsidRDefault="0087600B" w:rsidP="0087600B">
      <w:pPr>
        <w:ind w:firstLine="960"/>
      </w:pPr>
      <w:r>
        <w:t xml:space="preserve">Cite references in the text as, for example, “Hasegawa and </w:t>
      </w:r>
      <w:proofErr w:type="spellStart"/>
      <w:r>
        <w:t>Hiraiwa­Hasegawa</w:t>
      </w:r>
      <w:proofErr w:type="spellEnd"/>
      <w:r>
        <w:t xml:space="preserve"> (1983)” or, if in parentheses, as (Hasegawa &amp; </w:t>
      </w:r>
      <w:proofErr w:type="spellStart"/>
      <w:r>
        <w:t>Hiraiwa</w:t>
      </w:r>
      <w:proofErr w:type="spellEnd"/>
      <w:r>
        <w:t xml:space="preserve">-Hasegawa, 1983). Use lower­case letters to distinguish between two papers by the same authors in the same year (e.g. Oda, 2002a, 2002b). List multiple citations in alphabetical order (e.g. Hasegawa &amp; </w:t>
      </w:r>
      <w:proofErr w:type="spellStart"/>
      <w:r>
        <w:t>Hiraiwa</w:t>
      </w:r>
      <w:proofErr w:type="spellEnd"/>
      <w:r>
        <w:t xml:space="preserve">-Hasegawa, 1983; Nakamaru, 2006; Oda, 2001), using a semicolon to separate each reference. In the reference list, list sources in alphabetical and then chronological order according to the authors’ surnames and dates. </w:t>
      </w:r>
    </w:p>
    <w:p w14:paraId="792B58C8" w14:textId="77777777" w:rsidR="0087600B" w:rsidRDefault="0087600B" w:rsidP="0087600B">
      <w:pPr>
        <w:ind w:firstLine="960"/>
      </w:pPr>
      <w:r>
        <w:t xml:space="preserve">For papers </w:t>
      </w:r>
      <w:proofErr w:type="gramStart"/>
      <w:r>
        <w:t>in the course of</w:t>
      </w:r>
      <w:proofErr w:type="gramEnd"/>
      <w:r>
        <w:t xml:space="preserve"> publication, use “in press” to replace the date and give the journal name in the references. For unpublished work, please refer to Section 10.8 of the APA publication manual 7th ed. </w:t>
      </w:r>
    </w:p>
    <w:p w14:paraId="0EF9EBC4" w14:textId="77777777" w:rsidR="0087600B" w:rsidRDefault="0087600B" w:rsidP="0087600B">
      <w:pPr>
        <w:ind w:firstLine="960"/>
      </w:pPr>
    </w:p>
    <w:p w14:paraId="24D68277" w14:textId="77777777" w:rsidR="0087600B" w:rsidRDefault="0087600B" w:rsidP="0087600B">
      <w:pPr>
        <w:rPr>
          <w:b/>
          <w:bCs/>
        </w:rPr>
      </w:pPr>
      <w:r>
        <w:rPr>
          <w:b/>
          <w:bCs/>
        </w:rPr>
        <w:t>Acknowledgments</w:t>
      </w:r>
    </w:p>
    <w:p w14:paraId="5457D4EA" w14:textId="77777777" w:rsidR="0087600B" w:rsidRDefault="0087600B" w:rsidP="0087600B">
      <w:r>
        <w:t xml:space="preserve">We would like to </w:t>
      </w:r>
      <w:proofErr w:type="gramStart"/>
      <w:r>
        <w:t>thank  Motohide</w:t>
      </w:r>
      <w:proofErr w:type="gramEnd"/>
      <w:r>
        <w:t xml:space="preserve"> Seki, Rie Toriyama, and Masahito Morita for their help. This study was financially supported by JSPS </w:t>
      </w:r>
      <w:proofErr w:type="gramStart"/>
      <w:r>
        <w:t>KAKENHI ######.</w:t>
      </w:r>
      <w:proofErr w:type="gramEnd"/>
    </w:p>
    <w:p w14:paraId="488FEC00" w14:textId="77777777" w:rsidR="0087600B" w:rsidRDefault="0087600B" w:rsidP="0087600B"/>
    <w:p w14:paraId="545D916B" w14:textId="77777777" w:rsidR="0087600B" w:rsidRDefault="0087600B" w:rsidP="0087600B">
      <w:pPr>
        <w:rPr>
          <w:b/>
          <w:bCs/>
        </w:rPr>
      </w:pPr>
      <w:r>
        <w:rPr>
          <w:b/>
          <w:bCs/>
        </w:rPr>
        <w:t>Author contribution</w:t>
      </w:r>
    </w:p>
    <w:p w14:paraId="24A09269" w14:textId="77777777" w:rsidR="0087600B" w:rsidRDefault="0087600B" w:rsidP="0087600B">
      <w:pPr>
        <w:jc w:val="left"/>
      </w:pPr>
      <w:r>
        <w:t xml:space="preserve"> For consistency and transparency, acknowledge author contributions following the </w:t>
      </w:r>
      <w:proofErr w:type="spellStart"/>
      <w:r>
        <w:t>CRediT</w:t>
      </w:r>
      <w:proofErr w:type="spellEnd"/>
      <w:r>
        <w:t xml:space="preserve"> (Contributor Role Taxonomy; see </w:t>
      </w:r>
      <w:hyperlink r:id="rId6">
        <w:r>
          <w:rPr>
            <w:color w:val="1155CC"/>
            <w:u w:val="single"/>
          </w:rPr>
          <w:t>https://credit.niso.org/</w:t>
        </w:r>
      </w:hyperlink>
      <w:r>
        <w:t xml:space="preserve"> for the definitions of</w:t>
      </w:r>
      <w:hyperlink r:id="rId7">
        <w:r>
          <w:rPr>
            <w:color w:val="1155CC"/>
            <w:u w:val="single"/>
          </w:rPr>
          <w:t xml:space="preserve"> </w:t>
        </w:r>
      </w:hyperlink>
      <w:r>
        <w:t>14 contribution roles). For example:</w:t>
      </w:r>
    </w:p>
    <w:p w14:paraId="3F1D8622" w14:textId="77777777" w:rsidR="0087600B" w:rsidRDefault="0087600B" w:rsidP="0087600B">
      <w:pPr>
        <w:jc w:val="left"/>
      </w:pPr>
      <w:r>
        <w:rPr>
          <w:rFonts w:ascii="Arial" w:hAnsi="Arial" w:cs="Arial" w:hint="eastAsia"/>
          <w:b/>
          <w:bCs/>
        </w:rPr>
        <w:t>Nakao Hisashi</w:t>
      </w:r>
      <w:r>
        <w:t xml:space="preserve">: Conceptualization, Data curation, Funding acquisition, Investigation, Visualization, Project administration, Writing – original draft (lead), Writing – review and editing (equal). </w:t>
      </w:r>
      <w:r>
        <w:rPr>
          <w:rFonts w:ascii="Arial" w:hAnsi="Arial" w:cs="Arial" w:hint="eastAsia"/>
          <w:b/>
          <w:bCs/>
        </w:rPr>
        <w:t>Shinya Yamamoto</w:t>
      </w:r>
      <w:r>
        <w:t xml:space="preserve">:  Resources, Software, Formal analysis, Supervision, Validation, Methodology, Writing – original draft (supporting), Writing – review and editing (equal). </w:t>
      </w:r>
    </w:p>
    <w:p w14:paraId="6AAFA4D5" w14:textId="77777777" w:rsidR="0087600B" w:rsidRDefault="0087600B" w:rsidP="0087600B"/>
    <w:p w14:paraId="6F538174" w14:textId="77777777" w:rsidR="0087600B" w:rsidRDefault="0087600B" w:rsidP="0087600B">
      <w:pPr>
        <w:rPr>
          <w:b/>
          <w:bCs/>
        </w:rPr>
      </w:pPr>
      <w:r>
        <w:rPr>
          <w:b/>
          <w:bCs/>
        </w:rPr>
        <w:t>Ethical statement</w:t>
      </w:r>
    </w:p>
    <w:p w14:paraId="719A2591" w14:textId="77777777" w:rsidR="0087600B" w:rsidRDefault="0087600B" w:rsidP="0087600B">
      <w:r>
        <w:t>If the study made use of human or animal subjects and/or tissue, you must provide an ethics statement. The name of the approving body and the approval number/ID should be included.</w:t>
      </w:r>
    </w:p>
    <w:p w14:paraId="41A01134" w14:textId="77777777" w:rsidR="0087600B" w:rsidRDefault="0087600B" w:rsidP="0087600B"/>
    <w:p w14:paraId="34C0D687" w14:textId="77777777" w:rsidR="0087600B" w:rsidRDefault="0087600B" w:rsidP="0087600B">
      <w:pPr>
        <w:rPr>
          <w:b/>
          <w:bCs/>
        </w:rPr>
      </w:pPr>
      <w:r>
        <w:rPr>
          <w:b/>
          <w:bCs/>
        </w:rPr>
        <w:t xml:space="preserve">Data accessibility &amp; program code </w:t>
      </w:r>
    </w:p>
    <w:p w14:paraId="64F2BC54" w14:textId="77777777" w:rsidR="0087600B" w:rsidRDefault="0087600B" w:rsidP="0087600B">
      <w:r>
        <w:t>The authors are also solicited to make all the data they used accessible in supplemental files or open-access databases. If you submit data/codes together with the main manuscript file, please write: “Electronic supplementary materials are available online.” If you are sharing the data/codes via an external website (e.g., the Open Science Framework), please provide a non</w:t>
      </w:r>
      <w:proofErr w:type="gramStart"/>
      <w:r>
        <w:t>-“</w:t>
      </w:r>
      <w:proofErr w:type="gramEnd"/>
      <w:r>
        <w:t xml:space="preserve">view-only” (non-anonymized) URL here. </w:t>
      </w:r>
    </w:p>
    <w:p w14:paraId="4F2FC0B3" w14:textId="77777777" w:rsidR="0087600B" w:rsidRDefault="0087600B" w:rsidP="0087600B"/>
    <w:p w14:paraId="7600793A" w14:textId="77777777" w:rsidR="0087600B" w:rsidRDefault="0087600B" w:rsidP="0087600B">
      <w:pPr>
        <w:rPr>
          <w:b/>
          <w:bCs/>
        </w:rPr>
      </w:pPr>
      <w:r>
        <w:rPr>
          <w:b/>
          <w:bCs/>
        </w:rPr>
        <w:t xml:space="preserve">Supplementary material </w:t>
      </w:r>
    </w:p>
    <w:p w14:paraId="0B379CFC" w14:textId="77777777" w:rsidR="0087600B" w:rsidRDefault="0087600B" w:rsidP="0087600B">
      <w:r>
        <w:t>If you submit supplementary materials together with the main manuscript file, please write: “Electronic supplementary materials are available online.” If you make the supplementary materials available on an external website (e.g., the Open Science Framework), please provide a non</w:t>
      </w:r>
      <w:proofErr w:type="gramStart"/>
      <w:r>
        <w:t>-“</w:t>
      </w:r>
      <w:proofErr w:type="gramEnd"/>
      <w:r>
        <w:t>view-only” (non-anonymized) URL here.</w:t>
      </w:r>
    </w:p>
    <w:p w14:paraId="6F8E2D36" w14:textId="77777777" w:rsidR="0087600B" w:rsidRDefault="0087600B" w:rsidP="0087600B"/>
    <w:p w14:paraId="3C695D44" w14:textId="77777777" w:rsidR="0087600B" w:rsidRDefault="0087600B" w:rsidP="0087600B">
      <w:r>
        <w:rPr>
          <w:b/>
          <w:bCs/>
        </w:rPr>
        <w:t>References</w:t>
      </w:r>
    </w:p>
    <w:p w14:paraId="312BBBDE" w14:textId="77777777" w:rsidR="0087600B" w:rsidRDefault="0087600B" w:rsidP="0087600B">
      <w:pPr>
        <w:ind w:left="450" w:hanging="450"/>
      </w:pPr>
      <w:r>
        <w:t xml:space="preserve">Darwin, C. (1859). </w:t>
      </w:r>
      <w:r>
        <w:rPr>
          <w:i/>
          <w:iCs/>
        </w:rPr>
        <w:t>On the origin of species by means of natural selection</w:t>
      </w:r>
      <w:r>
        <w:t>. John Murray.</w:t>
      </w:r>
    </w:p>
    <w:p w14:paraId="75D2F608" w14:textId="77777777" w:rsidR="0087600B" w:rsidRDefault="0087600B" w:rsidP="0087600B">
      <w:pPr>
        <w:ind w:left="450" w:hanging="450"/>
        <w:rPr>
          <w:color w:val="0000FF"/>
          <w:u w:val="single"/>
        </w:rPr>
      </w:pPr>
      <w:r>
        <w:t xml:space="preserve">Gelfand, M. J., Raver, J. L., Nishii, L., Leslie, L. M., Lun, J., Lim, B. C., Duan, L., </w:t>
      </w:r>
      <w:proofErr w:type="spellStart"/>
      <w:r>
        <w:t>Almaliach</w:t>
      </w:r>
      <w:proofErr w:type="spellEnd"/>
      <w:r>
        <w:t xml:space="preserve">, A., Ang, S., Arnadottir, J., Aycan, Z., Boehnke, K., Boski, P., </w:t>
      </w:r>
      <w:proofErr w:type="spellStart"/>
      <w:r>
        <w:t>Cabecinhas</w:t>
      </w:r>
      <w:proofErr w:type="spellEnd"/>
      <w:r>
        <w:t xml:space="preserve">, R., Chan, D., Chhokar, J., D’Amato, A., Ferrer, M. S., </w:t>
      </w:r>
      <w:proofErr w:type="spellStart"/>
      <w:r>
        <w:t>Fischlmayr</w:t>
      </w:r>
      <w:proofErr w:type="spellEnd"/>
      <w:r>
        <w:t xml:space="preserve">, I. C., . . . </w:t>
      </w:r>
      <w:r>
        <w:lastRenderedPageBreak/>
        <w:t xml:space="preserve">Yamaguchi, S. (2011). Differences between tight and loose cultures: A 33-nation study. </w:t>
      </w:r>
      <w:r>
        <w:rPr>
          <w:i/>
          <w:iCs/>
        </w:rPr>
        <w:t>Science</w:t>
      </w:r>
      <w:r>
        <w:t xml:space="preserve">, </w:t>
      </w:r>
      <w:r>
        <w:rPr>
          <w:i/>
          <w:iCs/>
        </w:rPr>
        <w:t>332</w:t>
      </w:r>
      <w:r>
        <w:t xml:space="preserve">(6033), 1100–1104. </w:t>
      </w:r>
      <w:hyperlink r:id="rId8">
        <w:r>
          <w:rPr>
            <w:color w:val="0000FF"/>
            <w:u w:val="single"/>
          </w:rPr>
          <w:t>https://doi.org/10.1126/science.1197754</w:t>
        </w:r>
      </w:hyperlink>
    </w:p>
    <w:p w14:paraId="39358E90" w14:textId="77777777" w:rsidR="0087600B" w:rsidRDefault="0087600B" w:rsidP="0087600B">
      <w:pPr>
        <w:ind w:left="450" w:hanging="450"/>
      </w:pPr>
      <w:r>
        <w:t xml:space="preserve">Hasegawa, T., &amp; </w:t>
      </w:r>
      <w:proofErr w:type="spellStart"/>
      <w:r>
        <w:t>Hiraiwa</w:t>
      </w:r>
      <w:proofErr w:type="spellEnd"/>
      <w:r>
        <w:t xml:space="preserve">-Hasegawa, M. (1983). Opportunistic and restrictive matings among wild chimpanzees in the Mahale Mountains, Tanzania. </w:t>
      </w:r>
      <w:r>
        <w:rPr>
          <w:i/>
          <w:iCs/>
        </w:rPr>
        <w:t>Journal of Ethology</w:t>
      </w:r>
      <w:r>
        <w:t xml:space="preserve">, </w:t>
      </w:r>
      <w:r>
        <w:rPr>
          <w:i/>
          <w:iCs/>
        </w:rPr>
        <w:t>1</w:t>
      </w:r>
      <w:r>
        <w:t xml:space="preserve">, 75–85. </w:t>
      </w:r>
      <w:hyperlink r:id="rId9" w:history="1">
        <w:r w:rsidRPr="003A656D">
          <w:rPr>
            <w:rStyle w:val="aa"/>
          </w:rPr>
          <w:t>https://doi.org/10.1007/BF02347833</w:t>
        </w:r>
      </w:hyperlink>
    </w:p>
    <w:p w14:paraId="56AAF551" w14:textId="77777777" w:rsidR="0087600B" w:rsidRDefault="0087600B" w:rsidP="0087600B">
      <w:pPr>
        <w:shd w:val="clear" w:color="auto" w:fill="FFFFFF"/>
        <w:ind w:left="425" w:hanging="425"/>
        <w:jc w:val="left"/>
      </w:pPr>
      <w:proofErr w:type="spellStart"/>
      <w:r>
        <w:t>Himichi</w:t>
      </w:r>
      <w:proofErr w:type="spellEnd"/>
      <w:r>
        <w:t xml:space="preserve">, T., Osanai, H., Goto, T., Fujita, H., Kawamura, Y., Davis, M. H., &amp; Nomura, M. (2017). Development of a Japanese version of the interpersonal reactivity index. </w:t>
      </w:r>
      <w:r w:rsidRPr="00B160D7">
        <w:rPr>
          <w:i/>
          <w:iCs/>
        </w:rPr>
        <w:t xml:space="preserve">The </w:t>
      </w:r>
      <w:r w:rsidRPr="00194222">
        <w:rPr>
          <w:i/>
          <w:iCs/>
        </w:rPr>
        <w:t>Japanese Journal of Psychology</w:t>
      </w:r>
      <w:r>
        <w:rPr>
          <w:i/>
          <w:iCs/>
        </w:rPr>
        <w:t>, 88</w:t>
      </w:r>
      <w:r>
        <w:t xml:space="preserve">(1), 61–71.  </w:t>
      </w:r>
      <w:hyperlink r:id="rId10" w:history="1">
        <w:r w:rsidRPr="003A656D">
          <w:rPr>
            <w:rStyle w:val="aa"/>
          </w:rPr>
          <w:t>https://doi.org/10.4992/jjpsy.88.15218</w:t>
        </w:r>
      </w:hyperlink>
    </w:p>
    <w:p w14:paraId="7791F771" w14:textId="77777777" w:rsidR="0087600B" w:rsidRDefault="0087600B" w:rsidP="0087600B">
      <w:pPr>
        <w:ind w:left="450" w:hanging="450"/>
      </w:pPr>
      <w:r>
        <w:t xml:space="preserve">Oda, R. (2001). Lemur vocal communication and the origin of human language. In T. Matsuzawa (Ed.), </w:t>
      </w:r>
      <w:r>
        <w:rPr>
          <w:i/>
          <w:iCs/>
        </w:rPr>
        <w:t>Primate origins of human cognition and behavior</w:t>
      </w:r>
      <w:r>
        <w:t xml:space="preserve"> (pp. 115–134). Springer-Verlag.</w:t>
      </w:r>
    </w:p>
    <w:p w14:paraId="35CEB425" w14:textId="77777777" w:rsidR="0087600B" w:rsidRDefault="0087600B" w:rsidP="0087600B">
      <w:pPr>
        <w:ind w:left="450" w:hanging="450"/>
      </w:pPr>
      <w:r>
        <w:t xml:space="preserve">Oda, R., </w:t>
      </w:r>
      <w:proofErr w:type="spellStart"/>
      <w:r>
        <w:t>Naganawa</w:t>
      </w:r>
      <w:proofErr w:type="spellEnd"/>
      <w:r>
        <w:t xml:space="preserve">, T., Yamauchi, S., Yamagata, N., &amp; Matsumoto-Oda, A. (2009). Altruists are trusted based on non-verbal cues. </w:t>
      </w:r>
      <w:r>
        <w:rPr>
          <w:i/>
          <w:iCs/>
        </w:rPr>
        <w:t>Biology Letters</w:t>
      </w:r>
      <w:r>
        <w:t xml:space="preserve">, </w:t>
      </w:r>
      <w:r>
        <w:rPr>
          <w:i/>
          <w:iCs/>
        </w:rPr>
        <w:t>5</w:t>
      </w:r>
      <w:r>
        <w:t xml:space="preserve">(6), 752–754. </w:t>
      </w:r>
      <w:hyperlink r:id="rId11" w:history="1">
        <w:r w:rsidRPr="003A656D">
          <w:rPr>
            <w:rStyle w:val="aa"/>
          </w:rPr>
          <w:t>https://doi.org/10.1098/rsbl.2009.0332</w:t>
        </w:r>
      </w:hyperlink>
    </w:p>
    <w:p w14:paraId="55E1C04A" w14:textId="77777777" w:rsidR="0087600B" w:rsidRDefault="0087600B" w:rsidP="0087600B">
      <w:pPr>
        <w:shd w:val="clear" w:color="auto" w:fill="FFFFFF"/>
        <w:ind w:left="425" w:hanging="425"/>
      </w:pPr>
      <w:r>
        <w:t xml:space="preserve">Shitara, H. (2019). </w:t>
      </w:r>
      <w:proofErr w:type="spellStart"/>
      <w:r>
        <w:rPr>
          <w:i/>
          <w:iCs/>
        </w:rPr>
        <w:t>Nōkō</w:t>
      </w:r>
      <w:proofErr w:type="spellEnd"/>
      <w:r>
        <w:rPr>
          <w:i/>
          <w:iCs/>
        </w:rPr>
        <w:t xml:space="preserve"> </w:t>
      </w:r>
      <w:proofErr w:type="spellStart"/>
      <w:r>
        <w:rPr>
          <w:i/>
          <w:iCs/>
        </w:rPr>
        <w:t>bunka</w:t>
      </w:r>
      <w:proofErr w:type="spellEnd"/>
      <w:r>
        <w:rPr>
          <w:i/>
          <w:iCs/>
        </w:rPr>
        <w:t xml:space="preserve"> </w:t>
      </w:r>
      <w:proofErr w:type="spellStart"/>
      <w:r>
        <w:rPr>
          <w:i/>
          <w:iCs/>
        </w:rPr>
        <w:t>fukugō</w:t>
      </w:r>
      <w:proofErr w:type="spellEnd"/>
      <w:r>
        <w:rPr>
          <w:i/>
          <w:iCs/>
        </w:rPr>
        <w:t xml:space="preserve"> </w:t>
      </w:r>
      <w:proofErr w:type="spellStart"/>
      <w:r>
        <w:rPr>
          <w:i/>
          <w:iCs/>
        </w:rPr>
        <w:t>keisei</w:t>
      </w:r>
      <w:proofErr w:type="spellEnd"/>
      <w:r>
        <w:rPr>
          <w:i/>
          <w:iCs/>
        </w:rPr>
        <w:t xml:space="preserve"> no </w:t>
      </w:r>
      <w:proofErr w:type="spellStart"/>
      <w:r>
        <w:rPr>
          <w:i/>
          <w:iCs/>
        </w:rPr>
        <w:t>kōkogaku</w:t>
      </w:r>
      <w:proofErr w:type="spellEnd"/>
      <w:r>
        <w:rPr>
          <w:i/>
          <w:iCs/>
        </w:rPr>
        <w:t xml:space="preserve">: </w:t>
      </w:r>
      <w:proofErr w:type="spellStart"/>
      <w:r>
        <w:rPr>
          <w:i/>
          <w:iCs/>
        </w:rPr>
        <w:t>Nōkō</w:t>
      </w:r>
      <w:proofErr w:type="spellEnd"/>
      <w:r>
        <w:rPr>
          <w:i/>
          <w:iCs/>
        </w:rPr>
        <w:t xml:space="preserve"> no </w:t>
      </w:r>
      <w:proofErr w:type="spellStart"/>
      <w:r>
        <w:rPr>
          <w:i/>
          <w:iCs/>
        </w:rPr>
        <w:t>hajimari</w:t>
      </w:r>
      <w:proofErr w:type="spellEnd"/>
      <w:r>
        <w:rPr>
          <w:i/>
          <w:iCs/>
        </w:rPr>
        <w:t xml:space="preserve"> 1</w:t>
      </w:r>
      <w:r>
        <w:t xml:space="preserve"> [The archaeology of the formation of agricultural culture complex 1]. </w:t>
      </w:r>
      <w:proofErr w:type="spellStart"/>
      <w:r>
        <w:t>Yuzankaku</w:t>
      </w:r>
      <w:proofErr w:type="spellEnd"/>
      <w:r>
        <w:t>.</w:t>
      </w:r>
    </w:p>
    <w:p w14:paraId="509AB059" w14:textId="77777777" w:rsidR="0087600B" w:rsidRDefault="0087600B" w:rsidP="0087600B">
      <w:pPr>
        <w:ind w:left="450" w:hanging="450"/>
      </w:pPr>
    </w:p>
    <w:p w14:paraId="596C1B86" w14:textId="77777777" w:rsidR="0087600B" w:rsidRDefault="0087600B" w:rsidP="0087600B">
      <w:r>
        <w:br w:type="page"/>
      </w:r>
    </w:p>
    <w:p w14:paraId="2368D1AD" w14:textId="77777777" w:rsidR="0087600B" w:rsidRDefault="0087600B" w:rsidP="0087600B"/>
    <w:p w14:paraId="0740A634" w14:textId="77777777" w:rsidR="0087600B" w:rsidRDefault="0087600B" w:rsidP="0087600B">
      <w:r>
        <w:rPr>
          <w:b/>
          <w:bCs/>
        </w:rPr>
        <w:t>Figure 1</w:t>
      </w:r>
      <w:r>
        <w:t xml:space="preserve"> </w:t>
      </w:r>
    </w:p>
    <w:p w14:paraId="5634CFE3" w14:textId="77777777" w:rsidR="0087600B" w:rsidRDefault="0087600B" w:rsidP="0087600B">
      <w:pPr>
        <w:rPr>
          <w:i/>
          <w:iCs/>
        </w:rPr>
      </w:pPr>
      <w:r>
        <w:rPr>
          <w:i/>
          <w:iCs/>
        </w:rPr>
        <w:t>The number of articles submitted to LEBS</w:t>
      </w:r>
    </w:p>
    <w:p w14:paraId="43181DBE" w14:textId="77777777" w:rsidR="0087600B" w:rsidRDefault="0087600B" w:rsidP="0087600B">
      <w:r>
        <w:rPr>
          <w:noProof/>
        </w:rPr>
        <w:drawing>
          <wp:inline distT="0" distB="0" distL="0" distR="0" wp14:anchorId="4DED2476" wp14:editId="1D9C930B">
            <wp:extent cx="5391150" cy="4181475"/>
            <wp:effectExtent l="0" t="0" r="0" b="0"/>
            <wp:docPr id="1207176335" name="image1.png" descr="スクリーンショット 2015-12-18 10"/>
            <wp:cNvGraphicFramePr/>
            <a:graphic xmlns:a="http://schemas.openxmlformats.org/drawingml/2006/main">
              <a:graphicData uri="http://schemas.openxmlformats.org/drawingml/2006/picture">
                <pic:pic xmlns:pic="http://schemas.openxmlformats.org/drawingml/2006/picture">
                  <pic:nvPicPr>
                    <pic:cNvPr id="0" name="image1.png" descr="スクリーンショット 2015-12-18 10"/>
                    <pic:cNvPicPr preferRelativeResize="0"/>
                  </pic:nvPicPr>
                  <pic:blipFill>
                    <a:blip r:embed="rId12"/>
                    <a:srcRect/>
                    <a:stretch>
                      <a:fillRect/>
                    </a:stretch>
                  </pic:blipFill>
                  <pic:spPr>
                    <a:xfrm>
                      <a:off x="0" y="0"/>
                      <a:ext cx="5391150" cy="4181475"/>
                    </a:xfrm>
                    <a:prstGeom prst="rect">
                      <a:avLst/>
                    </a:prstGeom>
                    <a:ln/>
                  </pic:spPr>
                </pic:pic>
              </a:graphicData>
            </a:graphic>
          </wp:inline>
        </w:drawing>
      </w:r>
    </w:p>
    <w:p w14:paraId="0F39D98B" w14:textId="77777777" w:rsidR="0087600B" w:rsidRDefault="0087600B" w:rsidP="0087600B">
      <w:r>
        <w:rPr>
          <w:i/>
          <w:iCs/>
        </w:rPr>
        <w:t xml:space="preserve">Note: </w:t>
      </w:r>
      <w:r>
        <w:t>A note can appear below the figure as needed.</w:t>
      </w:r>
    </w:p>
    <w:p w14:paraId="395B62F8" w14:textId="77777777" w:rsidR="0087600B" w:rsidRDefault="0087600B" w:rsidP="0087600B"/>
    <w:p w14:paraId="01F083C9" w14:textId="77777777" w:rsidR="0087600B" w:rsidRDefault="0087600B" w:rsidP="0087600B">
      <w:pPr>
        <w:widowControl/>
        <w:pBdr>
          <w:top w:val="nil"/>
          <w:left w:val="nil"/>
          <w:bottom w:val="nil"/>
          <w:right w:val="nil"/>
          <w:between w:val="nil"/>
        </w:pBdr>
        <w:jc w:val="left"/>
        <w:rPr>
          <w:b/>
          <w:bCs/>
        </w:rPr>
      </w:pPr>
      <w:r>
        <w:rPr>
          <w:b/>
          <w:bCs/>
        </w:rPr>
        <w:t xml:space="preserve">Table 1 </w:t>
      </w:r>
    </w:p>
    <w:p w14:paraId="02FC78A3" w14:textId="77777777" w:rsidR="0087600B" w:rsidRDefault="0087600B" w:rsidP="0087600B">
      <w:pPr>
        <w:widowControl/>
        <w:pBdr>
          <w:top w:val="nil"/>
          <w:left w:val="nil"/>
          <w:bottom w:val="nil"/>
          <w:right w:val="nil"/>
          <w:between w:val="nil"/>
        </w:pBdr>
        <w:jc w:val="left"/>
        <w:rPr>
          <w:i/>
          <w:iCs/>
        </w:rPr>
      </w:pPr>
      <w:r>
        <w:rPr>
          <w:i/>
          <w:iCs/>
        </w:rPr>
        <w:t xml:space="preserve">Table Title </w:t>
      </w:r>
    </w:p>
    <w:tbl>
      <w:tblPr>
        <w:tblW w:w="9225" w:type="dxa"/>
        <w:tblLayout w:type="fixed"/>
        <w:tblLook w:val="0600" w:firstRow="0" w:lastRow="0" w:firstColumn="0" w:lastColumn="0" w:noHBand="1" w:noVBand="1"/>
      </w:tblPr>
      <w:tblGrid>
        <w:gridCol w:w="1845"/>
        <w:gridCol w:w="1845"/>
        <w:gridCol w:w="1845"/>
        <w:gridCol w:w="1845"/>
        <w:gridCol w:w="1845"/>
      </w:tblGrid>
      <w:tr w:rsidR="0087600B" w14:paraId="37650EA2" w14:textId="77777777" w:rsidTr="00B03D17">
        <w:tc>
          <w:tcPr>
            <w:tcW w:w="1845" w:type="dxa"/>
            <w:tcBorders>
              <w:top w:val="single" w:sz="12" w:space="0" w:color="000000"/>
              <w:bottom w:val="single" w:sz="12" w:space="0" w:color="000000"/>
            </w:tcBorders>
          </w:tcPr>
          <w:p w14:paraId="2AACA4B0" w14:textId="77777777" w:rsidR="0087600B" w:rsidRPr="00B160D7" w:rsidRDefault="0087600B" w:rsidP="00B03D17">
            <w:pPr>
              <w:widowControl/>
              <w:pBdr>
                <w:top w:val="nil"/>
                <w:left w:val="nil"/>
                <w:bottom w:val="nil"/>
                <w:right w:val="nil"/>
                <w:between w:val="nil"/>
              </w:pBdr>
              <w:spacing w:line="480" w:lineRule="auto"/>
              <w:jc w:val="left"/>
              <w:rPr>
                <w:rFonts w:eastAsia="Calibri"/>
              </w:rPr>
            </w:pPr>
            <w:r w:rsidRPr="00B160D7">
              <w:rPr>
                <w:rFonts w:eastAsia="Calibri"/>
              </w:rPr>
              <w:t>Column Head</w:t>
            </w:r>
          </w:p>
        </w:tc>
        <w:tc>
          <w:tcPr>
            <w:tcW w:w="1845" w:type="dxa"/>
            <w:tcBorders>
              <w:top w:val="single" w:sz="12" w:space="0" w:color="000000"/>
              <w:bottom w:val="single" w:sz="12" w:space="0" w:color="000000"/>
            </w:tcBorders>
          </w:tcPr>
          <w:p w14:paraId="3C36C980" w14:textId="77777777" w:rsidR="0087600B" w:rsidRPr="00B160D7" w:rsidRDefault="0087600B" w:rsidP="00B03D17">
            <w:pPr>
              <w:widowControl/>
              <w:pBdr>
                <w:top w:val="nil"/>
                <w:left w:val="nil"/>
                <w:bottom w:val="nil"/>
                <w:right w:val="nil"/>
                <w:between w:val="nil"/>
              </w:pBdr>
              <w:spacing w:line="480" w:lineRule="auto"/>
              <w:jc w:val="left"/>
              <w:rPr>
                <w:rFonts w:eastAsia="Calibri"/>
              </w:rPr>
            </w:pPr>
            <w:r w:rsidRPr="00B160D7">
              <w:rPr>
                <w:rFonts w:eastAsia="Calibri"/>
              </w:rPr>
              <w:t>Column Head</w:t>
            </w:r>
          </w:p>
        </w:tc>
        <w:tc>
          <w:tcPr>
            <w:tcW w:w="1845" w:type="dxa"/>
            <w:tcBorders>
              <w:top w:val="single" w:sz="12" w:space="0" w:color="000000"/>
              <w:bottom w:val="single" w:sz="12" w:space="0" w:color="000000"/>
            </w:tcBorders>
          </w:tcPr>
          <w:p w14:paraId="1CDD1655" w14:textId="77777777" w:rsidR="0087600B" w:rsidRPr="00B160D7" w:rsidRDefault="0087600B" w:rsidP="00B03D17">
            <w:pPr>
              <w:widowControl/>
              <w:pBdr>
                <w:top w:val="nil"/>
                <w:left w:val="nil"/>
                <w:bottom w:val="nil"/>
                <w:right w:val="nil"/>
                <w:between w:val="nil"/>
              </w:pBdr>
              <w:spacing w:line="480" w:lineRule="auto"/>
              <w:jc w:val="left"/>
              <w:rPr>
                <w:rFonts w:eastAsia="Calibri"/>
              </w:rPr>
            </w:pPr>
            <w:r w:rsidRPr="00B160D7">
              <w:rPr>
                <w:rFonts w:eastAsia="Calibri"/>
              </w:rPr>
              <w:t>Column Head</w:t>
            </w:r>
          </w:p>
        </w:tc>
        <w:tc>
          <w:tcPr>
            <w:tcW w:w="1845" w:type="dxa"/>
            <w:tcBorders>
              <w:top w:val="single" w:sz="12" w:space="0" w:color="000000"/>
              <w:bottom w:val="single" w:sz="12" w:space="0" w:color="000000"/>
            </w:tcBorders>
          </w:tcPr>
          <w:p w14:paraId="68AE84C2" w14:textId="77777777" w:rsidR="0087600B" w:rsidRPr="00B160D7" w:rsidRDefault="0087600B" w:rsidP="00B03D17">
            <w:pPr>
              <w:widowControl/>
              <w:pBdr>
                <w:top w:val="nil"/>
                <w:left w:val="nil"/>
                <w:bottom w:val="nil"/>
                <w:right w:val="nil"/>
                <w:between w:val="nil"/>
              </w:pBdr>
              <w:spacing w:line="480" w:lineRule="auto"/>
              <w:jc w:val="left"/>
              <w:rPr>
                <w:rFonts w:eastAsia="Calibri"/>
              </w:rPr>
            </w:pPr>
            <w:r w:rsidRPr="00B160D7">
              <w:rPr>
                <w:rFonts w:eastAsia="Calibri"/>
              </w:rPr>
              <w:t>Column Head</w:t>
            </w:r>
          </w:p>
        </w:tc>
        <w:tc>
          <w:tcPr>
            <w:tcW w:w="1845" w:type="dxa"/>
            <w:tcBorders>
              <w:top w:val="single" w:sz="12" w:space="0" w:color="000000"/>
              <w:bottom w:val="single" w:sz="12" w:space="0" w:color="000000"/>
            </w:tcBorders>
          </w:tcPr>
          <w:p w14:paraId="0A27E411" w14:textId="77777777" w:rsidR="0087600B" w:rsidRPr="00B160D7" w:rsidRDefault="0087600B" w:rsidP="00B03D17">
            <w:pPr>
              <w:widowControl/>
              <w:pBdr>
                <w:top w:val="nil"/>
                <w:left w:val="nil"/>
                <w:bottom w:val="nil"/>
                <w:right w:val="nil"/>
                <w:between w:val="nil"/>
              </w:pBdr>
              <w:spacing w:line="480" w:lineRule="auto"/>
              <w:jc w:val="left"/>
              <w:rPr>
                <w:rFonts w:eastAsia="Calibri"/>
              </w:rPr>
            </w:pPr>
            <w:r w:rsidRPr="00B160D7">
              <w:rPr>
                <w:rFonts w:eastAsia="Calibri"/>
              </w:rPr>
              <w:t>Column Head</w:t>
            </w:r>
          </w:p>
        </w:tc>
      </w:tr>
      <w:tr w:rsidR="0087600B" w14:paraId="47FE5935" w14:textId="77777777" w:rsidTr="00B03D17">
        <w:tc>
          <w:tcPr>
            <w:tcW w:w="1845" w:type="dxa"/>
            <w:tcBorders>
              <w:top w:val="single" w:sz="12" w:space="0" w:color="000000"/>
            </w:tcBorders>
          </w:tcPr>
          <w:p w14:paraId="3AEF2801" w14:textId="77777777" w:rsidR="0087600B" w:rsidRPr="00B160D7" w:rsidRDefault="0087600B" w:rsidP="00B03D17">
            <w:pPr>
              <w:widowControl/>
              <w:pBdr>
                <w:top w:val="nil"/>
                <w:left w:val="nil"/>
                <w:bottom w:val="nil"/>
                <w:right w:val="nil"/>
                <w:between w:val="nil"/>
              </w:pBdr>
              <w:spacing w:line="480" w:lineRule="auto"/>
              <w:jc w:val="left"/>
              <w:rPr>
                <w:rFonts w:eastAsia="Calibri"/>
              </w:rPr>
            </w:pPr>
            <w:r w:rsidRPr="00B160D7">
              <w:rPr>
                <w:rFonts w:eastAsia="Calibri"/>
              </w:rPr>
              <w:t>Row Head</w:t>
            </w:r>
          </w:p>
        </w:tc>
        <w:tc>
          <w:tcPr>
            <w:tcW w:w="1845" w:type="dxa"/>
            <w:tcBorders>
              <w:top w:val="single" w:sz="12" w:space="0" w:color="000000"/>
            </w:tcBorders>
          </w:tcPr>
          <w:p w14:paraId="03DE8F53" w14:textId="77777777" w:rsidR="0087600B" w:rsidRPr="00B160D7" w:rsidRDefault="0087600B" w:rsidP="00B03D17">
            <w:pPr>
              <w:widowControl/>
              <w:pBdr>
                <w:top w:val="nil"/>
                <w:left w:val="nil"/>
                <w:bottom w:val="nil"/>
                <w:right w:val="nil"/>
                <w:between w:val="nil"/>
              </w:pBdr>
              <w:spacing w:line="480" w:lineRule="auto"/>
              <w:jc w:val="left"/>
              <w:rPr>
                <w:rFonts w:eastAsia="Calibri"/>
              </w:rPr>
            </w:pPr>
            <w:r w:rsidRPr="00B160D7">
              <w:rPr>
                <w:rFonts w:eastAsia="Calibri"/>
              </w:rPr>
              <w:t>123</w:t>
            </w:r>
          </w:p>
        </w:tc>
        <w:tc>
          <w:tcPr>
            <w:tcW w:w="1845" w:type="dxa"/>
            <w:tcBorders>
              <w:top w:val="single" w:sz="12" w:space="0" w:color="000000"/>
            </w:tcBorders>
          </w:tcPr>
          <w:p w14:paraId="0C2D1848" w14:textId="77777777" w:rsidR="0087600B" w:rsidRPr="00B160D7" w:rsidRDefault="0087600B" w:rsidP="00B03D17">
            <w:pPr>
              <w:widowControl/>
              <w:pBdr>
                <w:top w:val="nil"/>
                <w:left w:val="nil"/>
                <w:bottom w:val="nil"/>
                <w:right w:val="nil"/>
                <w:between w:val="nil"/>
              </w:pBdr>
              <w:spacing w:line="480" w:lineRule="auto"/>
              <w:jc w:val="left"/>
              <w:rPr>
                <w:rFonts w:eastAsia="Calibri"/>
              </w:rPr>
            </w:pPr>
            <w:r w:rsidRPr="00B160D7">
              <w:rPr>
                <w:rFonts w:eastAsia="Calibri"/>
              </w:rPr>
              <w:t>123</w:t>
            </w:r>
          </w:p>
        </w:tc>
        <w:tc>
          <w:tcPr>
            <w:tcW w:w="1845" w:type="dxa"/>
            <w:tcBorders>
              <w:top w:val="single" w:sz="12" w:space="0" w:color="000000"/>
            </w:tcBorders>
          </w:tcPr>
          <w:p w14:paraId="39092D51" w14:textId="77777777" w:rsidR="0087600B" w:rsidRPr="00B160D7" w:rsidRDefault="0087600B" w:rsidP="00B03D17">
            <w:pPr>
              <w:widowControl/>
              <w:pBdr>
                <w:top w:val="nil"/>
                <w:left w:val="nil"/>
                <w:bottom w:val="nil"/>
                <w:right w:val="nil"/>
                <w:between w:val="nil"/>
              </w:pBdr>
              <w:spacing w:line="480" w:lineRule="auto"/>
              <w:jc w:val="left"/>
              <w:rPr>
                <w:rFonts w:eastAsia="Calibri"/>
              </w:rPr>
            </w:pPr>
            <w:r w:rsidRPr="00B160D7">
              <w:rPr>
                <w:rFonts w:eastAsia="Calibri"/>
              </w:rPr>
              <w:t>123</w:t>
            </w:r>
          </w:p>
        </w:tc>
        <w:tc>
          <w:tcPr>
            <w:tcW w:w="1845" w:type="dxa"/>
            <w:tcBorders>
              <w:top w:val="single" w:sz="12" w:space="0" w:color="000000"/>
            </w:tcBorders>
          </w:tcPr>
          <w:p w14:paraId="301C47E1" w14:textId="77777777" w:rsidR="0087600B" w:rsidRPr="00B160D7" w:rsidRDefault="0087600B" w:rsidP="00B03D17">
            <w:pPr>
              <w:widowControl/>
              <w:pBdr>
                <w:top w:val="nil"/>
                <w:left w:val="nil"/>
                <w:bottom w:val="nil"/>
                <w:right w:val="nil"/>
                <w:between w:val="nil"/>
              </w:pBdr>
              <w:spacing w:line="480" w:lineRule="auto"/>
              <w:jc w:val="left"/>
              <w:rPr>
                <w:rFonts w:eastAsia="Calibri"/>
              </w:rPr>
            </w:pPr>
            <w:r w:rsidRPr="00B160D7">
              <w:rPr>
                <w:rFonts w:eastAsia="Calibri"/>
              </w:rPr>
              <w:t>123</w:t>
            </w:r>
          </w:p>
        </w:tc>
      </w:tr>
      <w:tr w:rsidR="0087600B" w14:paraId="45208BC0" w14:textId="77777777" w:rsidTr="00B03D17">
        <w:tc>
          <w:tcPr>
            <w:tcW w:w="1845" w:type="dxa"/>
          </w:tcPr>
          <w:p w14:paraId="03B11143" w14:textId="77777777" w:rsidR="0087600B" w:rsidRPr="00B160D7" w:rsidRDefault="0087600B" w:rsidP="00B03D17">
            <w:pPr>
              <w:widowControl/>
              <w:pBdr>
                <w:top w:val="nil"/>
                <w:left w:val="nil"/>
                <w:bottom w:val="nil"/>
                <w:right w:val="nil"/>
                <w:between w:val="nil"/>
              </w:pBdr>
              <w:spacing w:line="480" w:lineRule="auto"/>
              <w:jc w:val="left"/>
              <w:rPr>
                <w:rFonts w:eastAsia="Calibri"/>
                <w:lang w:val="en-US"/>
              </w:rPr>
            </w:pPr>
            <w:r w:rsidRPr="00B160D7">
              <w:rPr>
                <w:rFonts w:eastAsia="Calibri"/>
              </w:rPr>
              <w:t>Row Head</w:t>
            </w:r>
          </w:p>
        </w:tc>
        <w:tc>
          <w:tcPr>
            <w:tcW w:w="1845" w:type="dxa"/>
          </w:tcPr>
          <w:p w14:paraId="3AEFE3FF" w14:textId="77777777" w:rsidR="0087600B" w:rsidRPr="00B160D7" w:rsidRDefault="0087600B" w:rsidP="00B03D17">
            <w:pPr>
              <w:widowControl/>
              <w:pBdr>
                <w:top w:val="nil"/>
                <w:left w:val="nil"/>
                <w:bottom w:val="nil"/>
                <w:right w:val="nil"/>
                <w:between w:val="nil"/>
              </w:pBdr>
              <w:spacing w:line="480" w:lineRule="auto"/>
              <w:jc w:val="left"/>
              <w:rPr>
                <w:rFonts w:eastAsia="Calibri"/>
              </w:rPr>
            </w:pPr>
            <w:r w:rsidRPr="00B160D7">
              <w:rPr>
                <w:rFonts w:eastAsia="Calibri"/>
              </w:rPr>
              <w:t>456</w:t>
            </w:r>
          </w:p>
        </w:tc>
        <w:tc>
          <w:tcPr>
            <w:tcW w:w="1845" w:type="dxa"/>
          </w:tcPr>
          <w:p w14:paraId="200A915E" w14:textId="77777777" w:rsidR="0087600B" w:rsidRPr="00B160D7" w:rsidRDefault="0087600B" w:rsidP="00B03D17">
            <w:pPr>
              <w:widowControl/>
              <w:pBdr>
                <w:top w:val="nil"/>
                <w:left w:val="nil"/>
                <w:bottom w:val="nil"/>
                <w:right w:val="nil"/>
                <w:between w:val="nil"/>
              </w:pBdr>
              <w:spacing w:line="480" w:lineRule="auto"/>
              <w:jc w:val="left"/>
              <w:rPr>
                <w:rFonts w:eastAsia="Calibri"/>
              </w:rPr>
            </w:pPr>
            <w:r w:rsidRPr="00B160D7">
              <w:rPr>
                <w:rFonts w:eastAsia="Calibri"/>
              </w:rPr>
              <w:t>456</w:t>
            </w:r>
          </w:p>
        </w:tc>
        <w:tc>
          <w:tcPr>
            <w:tcW w:w="1845" w:type="dxa"/>
          </w:tcPr>
          <w:p w14:paraId="507793EC" w14:textId="77777777" w:rsidR="0087600B" w:rsidRPr="00B160D7" w:rsidRDefault="0087600B" w:rsidP="00B03D17">
            <w:pPr>
              <w:widowControl/>
              <w:pBdr>
                <w:top w:val="nil"/>
                <w:left w:val="nil"/>
                <w:bottom w:val="nil"/>
                <w:right w:val="nil"/>
                <w:between w:val="nil"/>
              </w:pBdr>
              <w:spacing w:line="480" w:lineRule="auto"/>
              <w:jc w:val="left"/>
              <w:rPr>
                <w:rFonts w:eastAsia="Calibri"/>
              </w:rPr>
            </w:pPr>
            <w:r w:rsidRPr="00B160D7">
              <w:rPr>
                <w:rFonts w:eastAsia="Calibri"/>
              </w:rPr>
              <w:t>456</w:t>
            </w:r>
          </w:p>
        </w:tc>
        <w:tc>
          <w:tcPr>
            <w:tcW w:w="1845" w:type="dxa"/>
          </w:tcPr>
          <w:p w14:paraId="1672973C" w14:textId="77777777" w:rsidR="0087600B" w:rsidRPr="00B160D7" w:rsidRDefault="0087600B" w:rsidP="00B03D17">
            <w:pPr>
              <w:widowControl/>
              <w:pBdr>
                <w:top w:val="nil"/>
                <w:left w:val="nil"/>
                <w:bottom w:val="nil"/>
                <w:right w:val="nil"/>
                <w:between w:val="nil"/>
              </w:pBdr>
              <w:spacing w:line="480" w:lineRule="auto"/>
              <w:jc w:val="left"/>
              <w:rPr>
                <w:rFonts w:eastAsia="Calibri"/>
              </w:rPr>
            </w:pPr>
            <w:r w:rsidRPr="00B160D7">
              <w:rPr>
                <w:rFonts w:eastAsia="Calibri"/>
              </w:rPr>
              <w:t>456</w:t>
            </w:r>
          </w:p>
        </w:tc>
      </w:tr>
      <w:tr w:rsidR="0087600B" w14:paraId="28C65A01" w14:textId="77777777" w:rsidTr="00B03D17">
        <w:tc>
          <w:tcPr>
            <w:tcW w:w="1845" w:type="dxa"/>
          </w:tcPr>
          <w:p w14:paraId="0C9E0C03" w14:textId="77777777" w:rsidR="0087600B" w:rsidRPr="00B160D7" w:rsidRDefault="0087600B" w:rsidP="00B03D17">
            <w:pPr>
              <w:widowControl/>
              <w:pBdr>
                <w:top w:val="nil"/>
                <w:left w:val="nil"/>
                <w:bottom w:val="nil"/>
                <w:right w:val="nil"/>
                <w:between w:val="nil"/>
              </w:pBdr>
              <w:spacing w:line="480" w:lineRule="auto"/>
              <w:jc w:val="left"/>
              <w:rPr>
                <w:rFonts w:eastAsia="Calibri"/>
              </w:rPr>
            </w:pPr>
            <w:r w:rsidRPr="00B160D7">
              <w:rPr>
                <w:rFonts w:eastAsia="Calibri"/>
              </w:rPr>
              <w:t>Row Head</w:t>
            </w:r>
          </w:p>
        </w:tc>
        <w:tc>
          <w:tcPr>
            <w:tcW w:w="1845" w:type="dxa"/>
          </w:tcPr>
          <w:p w14:paraId="263F789A" w14:textId="77777777" w:rsidR="0087600B" w:rsidRPr="00B160D7" w:rsidRDefault="0087600B" w:rsidP="00B03D17">
            <w:pPr>
              <w:widowControl/>
              <w:pBdr>
                <w:top w:val="nil"/>
                <w:left w:val="nil"/>
                <w:bottom w:val="nil"/>
                <w:right w:val="nil"/>
                <w:between w:val="nil"/>
              </w:pBdr>
              <w:spacing w:line="480" w:lineRule="auto"/>
              <w:jc w:val="left"/>
              <w:rPr>
                <w:rFonts w:eastAsia="Calibri"/>
              </w:rPr>
            </w:pPr>
            <w:r w:rsidRPr="00B160D7">
              <w:rPr>
                <w:rFonts w:eastAsia="Calibri"/>
              </w:rPr>
              <w:t>789</w:t>
            </w:r>
          </w:p>
        </w:tc>
        <w:tc>
          <w:tcPr>
            <w:tcW w:w="1845" w:type="dxa"/>
          </w:tcPr>
          <w:p w14:paraId="6C02778C" w14:textId="77777777" w:rsidR="0087600B" w:rsidRPr="00B160D7" w:rsidRDefault="0087600B" w:rsidP="00B03D17">
            <w:pPr>
              <w:widowControl/>
              <w:pBdr>
                <w:top w:val="nil"/>
                <w:left w:val="nil"/>
                <w:bottom w:val="nil"/>
                <w:right w:val="nil"/>
                <w:between w:val="nil"/>
              </w:pBdr>
              <w:spacing w:line="480" w:lineRule="auto"/>
              <w:jc w:val="left"/>
              <w:rPr>
                <w:rFonts w:eastAsia="Calibri"/>
              </w:rPr>
            </w:pPr>
            <w:r w:rsidRPr="00B160D7">
              <w:rPr>
                <w:rFonts w:eastAsia="Calibri"/>
              </w:rPr>
              <w:t>789</w:t>
            </w:r>
          </w:p>
        </w:tc>
        <w:tc>
          <w:tcPr>
            <w:tcW w:w="1845" w:type="dxa"/>
          </w:tcPr>
          <w:p w14:paraId="35B11A44" w14:textId="77777777" w:rsidR="0087600B" w:rsidRPr="00B160D7" w:rsidRDefault="0087600B" w:rsidP="00B03D17">
            <w:pPr>
              <w:widowControl/>
              <w:pBdr>
                <w:top w:val="nil"/>
                <w:left w:val="nil"/>
                <w:bottom w:val="nil"/>
                <w:right w:val="nil"/>
                <w:between w:val="nil"/>
              </w:pBdr>
              <w:spacing w:line="480" w:lineRule="auto"/>
              <w:jc w:val="left"/>
              <w:rPr>
                <w:rFonts w:eastAsia="Calibri"/>
              </w:rPr>
            </w:pPr>
            <w:r w:rsidRPr="00B160D7">
              <w:rPr>
                <w:rFonts w:eastAsia="Calibri"/>
              </w:rPr>
              <w:t>789</w:t>
            </w:r>
          </w:p>
        </w:tc>
        <w:tc>
          <w:tcPr>
            <w:tcW w:w="1845" w:type="dxa"/>
          </w:tcPr>
          <w:p w14:paraId="66496576" w14:textId="77777777" w:rsidR="0087600B" w:rsidRPr="00B160D7" w:rsidRDefault="0087600B" w:rsidP="00B03D17">
            <w:pPr>
              <w:widowControl/>
              <w:pBdr>
                <w:top w:val="nil"/>
                <w:left w:val="nil"/>
                <w:bottom w:val="nil"/>
                <w:right w:val="nil"/>
                <w:between w:val="nil"/>
              </w:pBdr>
              <w:spacing w:line="480" w:lineRule="auto"/>
              <w:jc w:val="left"/>
              <w:rPr>
                <w:rFonts w:eastAsia="Calibri"/>
              </w:rPr>
            </w:pPr>
            <w:r w:rsidRPr="00B160D7">
              <w:rPr>
                <w:rFonts w:eastAsia="Calibri"/>
              </w:rPr>
              <w:t>789</w:t>
            </w:r>
          </w:p>
        </w:tc>
      </w:tr>
      <w:tr w:rsidR="0087600B" w14:paraId="1350A763" w14:textId="77777777" w:rsidTr="00B03D17">
        <w:tc>
          <w:tcPr>
            <w:tcW w:w="1845" w:type="dxa"/>
          </w:tcPr>
          <w:p w14:paraId="5C778EAF" w14:textId="77777777" w:rsidR="0087600B" w:rsidRPr="00B160D7" w:rsidRDefault="0087600B" w:rsidP="00B03D17">
            <w:pPr>
              <w:widowControl/>
              <w:pBdr>
                <w:top w:val="nil"/>
                <w:left w:val="nil"/>
                <w:bottom w:val="nil"/>
                <w:right w:val="nil"/>
                <w:between w:val="nil"/>
              </w:pBdr>
              <w:spacing w:line="480" w:lineRule="auto"/>
              <w:jc w:val="left"/>
              <w:rPr>
                <w:rFonts w:eastAsia="Calibri"/>
              </w:rPr>
            </w:pPr>
            <w:r w:rsidRPr="00B160D7">
              <w:rPr>
                <w:rFonts w:eastAsia="Calibri"/>
              </w:rPr>
              <w:t>Row Head</w:t>
            </w:r>
          </w:p>
        </w:tc>
        <w:tc>
          <w:tcPr>
            <w:tcW w:w="1845" w:type="dxa"/>
          </w:tcPr>
          <w:p w14:paraId="71A9C3DC" w14:textId="77777777" w:rsidR="0087600B" w:rsidRPr="00B160D7" w:rsidRDefault="0087600B" w:rsidP="00B03D17">
            <w:pPr>
              <w:widowControl/>
              <w:pBdr>
                <w:top w:val="nil"/>
                <w:left w:val="nil"/>
                <w:bottom w:val="nil"/>
                <w:right w:val="nil"/>
                <w:between w:val="nil"/>
              </w:pBdr>
              <w:spacing w:line="480" w:lineRule="auto"/>
              <w:jc w:val="left"/>
              <w:rPr>
                <w:rFonts w:eastAsia="Calibri"/>
              </w:rPr>
            </w:pPr>
            <w:r w:rsidRPr="00B160D7">
              <w:rPr>
                <w:rFonts w:eastAsia="Calibri"/>
              </w:rPr>
              <w:t>123</w:t>
            </w:r>
          </w:p>
        </w:tc>
        <w:tc>
          <w:tcPr>
            <w:tcW w:w="1845" w:type="dxa"/>
          </w:tcPr>
          <w:p w14:paraId="18CBCB88" w14:textId="77777777" w:rsidR="0087600B" w:rsidRPr="00B160D7" w:rsidRDefault="0087600B" w:rsidP="00B03D17">
            <w:pPr>
              <w:widowControl/>
              <w:pBdr>
                <w:top w:val="nil"/>
                <w:left w:val="nil"/>
                <w:bottom w:val="nil"/>
                <w:right w:val="nil"/>
                <w:between w:val="nil"/>
              </w:pBdr>
              <w:spacing w:line="480" w:lineRule="auto"/>
              <w:jc w:val="left"/>
              <w:rPr>
                <w:rFonts w:eastAsia="Calibri"/>
              </w:rPr>
            </w:pPr>
            <w:r w:rsidRPr="00B160D7">
              <w:rPr>
                <w:rFonts w:eastAsia="Calibri"/>
              </w:rPr>
              <w:t>123</w:t>
            </w:r>
          </w:p>
        </w:tc>
        <w:tc>
          <w:tcPr>
            <w:tcW w:w="1845" w:type="dxa"/>
          </w:tcPr>
          <w:p w14:paraId="5D4BD694" w14:textId="77777777" w:rsidR="0087600B" w:rsidRPr="00B160D7" w:rsidRDefault="0087600B" w:rsidP="00B03D17">
            <w:pPr>
              <w:widowControl/>
              <w:pBdr>
                <w:top w:val="nil"/>
                <w:left w:val="nil"/>
                <w:bottom w:val="nil"/>
                <w:right w:val="nil"/>
                <w:between w:val="nil"/>
              </w:pBdr>
              <w:spacing w:line="480" w:lineRule="auto"/>
              <w:jc w:val="left"/>
              <w:rPr>
                <w:rFonts w:eastAsia="Calibri"/>
              </w:rPr>
            </w:pPr>
            <w:r w:rsidRPr="00B160D7">
              <w:rPr>
                <w:rFonts w:eastAsia="Calibri"/>
              </w:rPr>
              <w:t>123</w:t>
            </w:r>
          </w:p>
        </w:tc>
        <w:tc>
          <w:tcPr>
            <w:tcW w:w="1845" w:type="dxa"/>
          </w:tcPr>
          <w:p w14:paraId="4173D21E" w14:textId="77777777" w:rsidR="0087600B" w:rsidRPr="00B160D7" w:rsidRDefault="0087600B" w:rsidP="00B03D17">
            <w:pPr>
              <w:widowControl/>
              <w:pBdr>
                <w:top w:val="nil"/>
                <w:left w:val="nil"/>
                <w:bottom w:val="nil"/>
                <w:right w:val="nil"/>
                <w:between w:val="nil"/>
              </w:pBdr>
              <w:spacing w:line="480" w:lineRule="auto"/>
              <w:jc w:val="left"/>
              <w:rPr>
                <w:rFonts w:eastAsia="Calibri"/>
              </w:rPr>
            </w:pPr>
            <w:r w:rsidRPr="00B160D7">
              <w:rPr>
                <w:rFonts w:eastAsia="Calibri"/>
              </w:rPr>
              <w:t>123</w:t>
            </w:r>
          </w:p>
        </w:tc>
      </w:tr>
      <w:tr w:rsidR="0087600B" w14:paraId="0A2414AB" w14:textId="77777777" w:rsidTr="00B03D17">
        <w:tc>
          <w:tcPr>
            <w:tcW w:w="1845" w:type="dxa"/>
          </w:tcPr>
          <w:p w14:paraId="18323651" w14:textId="77777777" w:rsidR="0087600B" w:rsidRPr="00B160D7" w:rsidRDefault="0087600B" w:rsidP="00B03D17">
            <w:pPr>
              <w:widowControl/>
              <w:pBdr>
                <w:top w:val="nil"/>
                <w:left w:val="nil"/>
                <w:bottom w:val="nil"/>
                <w:right w:val="nil"/>
                <w:between w:val="nil"/>
              </w:pBdr>
              <w:spacing w:line="480" w:lineRule="auto"/>
              <w:jc w:val="left"/>
              <w:rPr>
                <w:rFonts w:eastAsia="Calibri"/>
              </w:rPr>
            </w:pPr>
            <w:r w:rsidRPr="00B160D7">
              <w:rPr>
                <w:rFonts w:eastAsia="Calibri"/>
              </w:rPr>
              <w:t>Row Head</w:t>
            </w:r>
          </w:p>
        </w:tc>
        <w:tc>
          <w:tcPr>
            <w:tcW w:w="1845" w:type="dxa"/>
          </w:tcPr>
          <w:p w14:paraId="595A817D" w14:textId="77777777" w:rsidR="0087600B" w:rsidRPr="00B160D7" w:rsidRDefault="0087600B" w:rsidP="00B03D17">
            <w:pPr>
              <w:widowControl/>
              <w:pBdr>
                <w:top w:val="nil"/>
                <w:left w:val="nil"/>
                <w:bottom w:val="nil"/>
                <w:right w:val="nil"/>
                <w:between w:val="nil"/>
              </w:pBdr>
              <w:spacing w:line="480" w:lineRule="auto"/>
              <w:jc w:val="left"/>
              <w:rPr>
                <w:rFonts w:eastAsia="Calibri"/>
              </w:rPr>
            </w:pPr>
            <w:r w:rsidRPr="00B160D7">
              <w:rPr>
                <w:rFonts w:eastAsia="Calibri"/>
              </w:rPr>
              <w:t>456</w:t>
            </w:r>
          </w:p>
        </w:tc>
        <w:tc>
          <w:tcPr>
            <w:tcW w:w="1845" w:type="dxa"/>
          </w:tcPr>
          <w:p w14:paraId="00267DDE" w14:textId="77777777" w:rsidR="0087600B" w:rsidRPr="00B160D7" w:rsidRDefault="0087600B" w:rsidP="00B03D17">
            <w:pPr>
              <w:widowControl/>
              <w:pBdr>
                <w:top w:val="nil"/>
                <w:left w:val="nil"/>
                <w:bottom w:val="nil"/>
                <w:right w:val="nil"/>
                <w:between w:val="nil"/>
              </w:pBdr>
              <w:spacing w:line="480" w:lineRule="auto"/>
              <w:jc w:val="left"/>
              <w:rPr>
                <w:rFonts w:eastAsia="Calibri"/>
              </w:rPr>
            </w:pPr>
            <w:r w:rsidRPr="00B160D7">
              <w:rPr>
                <w:rFonts w:eastAsia="Calibri"/>
              </w:rPr>
              <w:t>456</w:t>
            </w:r>
          </w:p>
        </w:tc>
        <w:tc>
          <w:tcPr>
            <w:tcW w:w="1845" w:type="dxa"/>
          </w:tcPr>
          <w:p w14:paraId="5FB75EE0" w14:textId="77777777" w:rsidR="0087600B" w:rsidRPr="00B160D7" w:rsidRDefault="0087600B" w:rsidP="00B03D17">
            <w:pPr>
              <w:widowControl/>
              <w:pBdr>
                <w:top w:val="nil"/>
                <w:left w:val="nil"/>
                <w:bottom w:val="nil"/>
                <w:right w:val="nil"/>
                <w:between w:val="nil"/>
              </w:pBdr>
              <w:spacing w:line="480" w:lineRule="auto"/>
              <w:jc w:val="left"/>
              <w:rPr>
                <w:rFonts w:eastAsia="Calibri"/>
              </w:rPr>
            </w:pPr>
            <w:r w:rsidRPr="00B160D7">
              <w:rPr>
                <w:rFonts w:eastAsia="Calibri"/>
              </w:rPr>
              <w:t>456</w:t>
            </w:r>
          </w:p>
        </w:tc>
        <w:tc>
          <w:tcPr>
            <w:tcW w:w="1845" w:type="dxa"/>
          </w:tcPr>
          <w:p w14:paraId="18BF9E2E" w14:textId="77777777" w:rsidR="0087600B" w:rsidRPr="00B160D7" w:rsidRDefault="0087600B" w:rsidP="00B03D17">
            <w:pPr>
              <w:widowControl/>
              <w:pBdr>
                <w:top w:val="nil"/>
                <w:left w:val="nil"/>
                <w:bottom w:val="nil"/>
                <w:right w:val="nil"/>
                <w:between w:val="nil"/>
              </w:pBdr>
              <w:spacing w:line="480" w:lineRule="auto"/>
              <w:jc w:val="left"/>
              <w:rPr>
                <w:rFonts w:eastAsia="Calibri"/>
              </w:rPr>
            </w:pPr>
            <w:r w:rsidRPr="00B160D7">
              <w:rPr>
                <w:rFonts w:eastAsia="Calibri"/>
              </w:rPr>
              <w:t>456</w:t>
            </w:r>
          </w:p>
        </w:tc>
      </w:tr>
      <w:tr w:rsidR="0087600B" w14:paraId="731F0944" w14:textId="77777777" w:rsidTr="00B03D17">
        <w:tc>
          <w:tcPr>
            <w:tcW w:w="1845" w:type="dxa"/>
            <w:tcBorders>
              <w:bottom w:val="single" w:sz="12" w:space="0" w:color="000000"/>
            </w:tcBorders>
          </w:tcPr>
          <w:p w14:paraId="2539A250" w14:textId="77777777" w:rsidR="0087600B" w:rsidRPr="00B160D7" w:rsidRDefault="0087600B" w:rsidP="00B03D17">
            <w:pPr>
              <w:widowControl/>
              <w:pBdr>
                <w:top w:val="nil"/>
                <w:left w:val="nil"/>
                <w:bottom w:val="nil"/>
                <w:right w:val="nil"/>
                <w:between w:val="nil"/>
              </w:pBdr>
              <w:spacing w:line="480" w:lineRule="auto"/>
              <w:jc w:val="left"/>
              <w:rPr>
                <w:rFonts w:eastAsia="Calibri"/>
              </w:rPr>
            </w:pPr>
            <w:r w:rsidRPr="00B160D7">
              <w:rPr>
                <w:rFonts w:eastAsia="Calibri"/>
              </w:rPr>
              <w:t>Row Head</w:t>
            </w:r>
          </w:p>
        </w:tc>
        <w:tc>
          <w:tcPr>
            <w:tcW w:w="1845" w:type="dxa"/>
            <w:tcBorders>
              <w:bottom w:val="single" w:sz="12" w:space="0" w:color="000000"/>
            </w:tcBorders>
          </w:tcPr>
          <w:p w14:paraId="2F14A7C3" w14:textId="77777777" w:rsidR="0087600B" w:rsidRPr="00B160D7" w:rsidRDefault="0087600B" w:rsidP="00B03D17">
            <w:pPr>
              <w:widowControl/>
              <w:pBdr>
                <w:top w:val="nil"/>
                <w:left w:val="nil"/>
                <w:bottom w:val="nil"/>
                <w:right w:val="nil"/>
                <w:between w:val="nil"/>
              </w:pBdr>
              <w:spacing w:line="480" w:lineRule="auto"/>
              <w:jc w:val="left"/>
              <w:rPr>
                <w:rFonts w:eastAsia="Calibri"/>
              </w:rPr>
            </w:pPr>
            <w:r w:rsidRPr="00B160D7">
              <w:rPr>
                <w:rFonts w:eastAsia="Calibri"/>
              </w:rPr>
              <w:t>789</w:t>
            </w:r>
          </w:p>
        </w:tc>
        <w:tc>
          <w:tcPr>
            <w:tcW w:w="1845" w:type="dxa"/>
            <w:tcBorders>
              <w:bottom w:val="single" w:sz="12" w:space="0" w:color="000000"/>
            </w:tcBorders>
          </w:tcPr>
          <w:p w14:paraId="4674AF5E" w14:textId="77777777" w:rsidR="0087600B" w:rsidRPr="00B160D7" w:rsidRDefault="0087600B" w:rsidP="00B03D17">
            <w:pPr>
              <w:widowControl/>
              <w:pBdr>
                <w:top w:val="nil"/>
                <w:left w:val="nil"/>
                <w:bottom w:val="nil"/>
                <w:right w:val="nil"/>
                <w:between w:val="nil"/>
              </w:pBdr>
              <w:spacing w:line="480" w:lineRule="auto"/>
              <w:jc w:val="left"/>
              <w:rPr>
                <w:rFonts w:eastAsia="Calibri"/>
              </w:rPr>
            </w:pPr>
            <w:r w:rsidRPr="00B160D7">
              <w:rPr>
                <w:rFonts w:eastAsia="Calibri"/>
              </w:rPr>
              <w:t>789</w:t>
            </w:r>
          </w:p>
        </w:tc>
        <w:tc>
          <w:tcPr>
            <w:tcW w:w="1845" w:type="dxa"/>
            <w:tcBorders>
              <w:bottom w:val="single" w:sz="12" w:space="0" w:color="000000"/>
            </w:tcBorders>
          </w:tcPr>
          <w:p w14:paraId="05788697" w14:textId="77777777" w:rsidR="0087600B" w:rsidRPr="00B160D7" w:rsidRDefault="0087600B" w:rsidP="00B03D17">
            <w:pPr>
              <w:widowControl/>
              <w:pBdr>
                <w:top w:val="nil"/>
                <w:left w:val="nil"/>
                <w:bottom w:val="nil"/>
                <w:right w:val="nil"/>
                <w:between w:val="nil"/>
              </w:pBdr>
              <w:spacing w:line="480" w:lineRule="auto"/>
              <w:jc w:val="left"/>
              <w:rPr>
                <w:rFonts w:eastAsia="Calibri"/>
              </w:rPr>
            </w:pPr>
            <w:r w:rsidRPr="00B160D7">
              <w:rPr>
                <w:rFonts w:eastAsia="Calibri"/>
              </w:rPr>
              <w:t>789</w:t>
            </w:r>
          </w:p>
        </w:tc>
        <w:tc>
          <w:tcPr>
            <w:tcW w:w="1845" w:type="dxa"/>
            <w:tcBorders>
              <w:bottom w:val="single" w:sz="12" w:space="0" w:color="000000"/>
            </w:tcBorders>
          </w:tcPr>
          <w:p w14:paraId="7BCFEF5F" w14:textId="77777777" w:rsidR="0087600B" w:rsidRPr="00B160D7" w:rsidRDefault="0087600B" w:rsidP="00B03D17">
            <w:pPr>
              <w:widowControl/>
              <w:pBdr>
                <w:top w:val="nil"/>
                <w:left w:val="nil"/>
                <w:bottom w:val="nil"/>
                <w:right w:val="nil"/>
                <w:between w:val="nil"/>
              </w:pBdr>
              <w:spacing w:line="480" w:lineRule="auto"/>
              <w:jc w:val="left"/>
              <w:rPr>
                <w:rFonts w:eastAsia="Calibri"/>
              </w:rPr>
            </w:pPr>
            <w:r w:rsidRPr="00B160D7">
              <w:rPr>
                <w:rFonts w:eastAsia="Calibri"/>
              </w:rPr>
              <w:t>789</w:t>
            </w:r>
          </w:p>
        </w:tc>
      </w:tr>
    </w:tbl>
    <w:p w14:paraId="08B37C5A" w14:textId="77777777" w:rsidR="0087600B" w:rsidRDefault="0087600B" w:rsidP="0087600B">
      <w:pPr>
        <w:rPr>
          <w:i/>
          <w:iCs/>
        </w:rPr>
      </w:pPr>
    </w:p>
    <w:p w14:paraId="68B64BE7" w14:textId="77777777" w:rsidR="0087600B" w:rsidRDefault="0087600B" w:rsidP="0087600B">
      <w:r>
        <w:rPr>
          <w:i/>
          <w:iCs/>
        </w:rPr>
        <w:t xml:space="preserve">Note: </w:t>
      </w:r>
      <w:r>
        <w:t>A note can appear below the table as needed.</w:t>
      </w:r>
    </w:p>
    <w:p w14:paraId="348ADA80" w14:textId="77777777" w:rsidR="0087600B" w:rsidRDefault="0087600B" w:rsidP="0087600B"/>
    <w:p w14:paraId="2D331991" w14:textId="77777777" w:rsidR="006D3E69" w:rsidRDefault="006D3E69"/>
    <w:sectPr w:rsidR="006D3E69" w:rsidSect="0087600B">
      <w:footerReference w:type="even" r:id="rId13"/>
      <w:footerReference w:type="default" r:id="rId14"/>
      <w:footerReference w:type="first" r:id="rId15"/>
      <w:pgSz w:w="11900" w:h="16840"/>
      <w:pgMar w:top="1418" w:right="1701" w:bottom="1701" w:left="1701" w:header="1418" w:footer="113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6C7C7" w14:textId="77777777" w:rsidR="00086598" w:rsidRDefault="00086598">
      <w:r>
        <w:separator/>
      </w:r>
    </w:p>
  </w:endnote>
  <w:endnote w:type="continuationSeparator" w:id="0">
    <w:p w14:paraId="437749C1" w14:textId="77777777" w:rsidR="00086598" w:rsidRDefault="0008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erif">
    <w:panose1 w:val="02020600060500020200"/>
    <w:charset w:val="00"/>
    <w:family w:val="roman"/>
    <w:pitch w:val="variable"/>
    <w:sig w:usb0="E00002FF" w:usb1="500078FF" w:usb2="08000029" w:usb3="00000000" w:csb0="0000019F" w:csb1="00000000"/>
  </w:font>
  <w:font w:name="Noto Serif JP">
    <w:panose1 w:val="02020400000000000000"/>
    <w:charset w:val="80"/>
    <w:family w:val="roman"/>
    <w:notTrueType/>
    <w:pitch w:val="variable"/>
    <w:sig w:usb0="20000287" w:usb1="2ADF3C10" w:usb2="00000016" w:usb3="00000000" w:csb0="00060107"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205F" w:usb2="08000029" w:usb3="00000000" w:csb0="0000019F" w:csb1="00000000"/>
  </w:font>
  <w:font w:name="Noto Sans JP">
    <w:panose1 w:val="020B0500000000000000"/>
    <w:charset w:val="80"/>
    <w:family w:val="swiss"/>
    <w:notTrueType/>
    <w:pitch w:val="variable"/>
    <w:sig w:usb0="20000287" w:usb1="2ADF3C10" w:usb2="00000016" w:usb3="00000000" w:csb0="0006010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C3DA4" w14:textId="77777777" w:rsidR="0087600B" w:rsidRDefault="0087600B">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700591FE" w14:textId="77777777" w:rsidR="0087600B" w:rsidRDefault="0087600B">
    <w:pPr>
      <w:pBdr>
        <w:top w:val="nil"/>
        <w:left w:val="nil"/>
        <w:bottom w:val="nil"/>
        <w:right w:val="nil"/>
        <w:between w:val="nil"/>
      </w:pBdr>
      <w:tabs>
        <w:tab w:val="center" w:pos="4252"/>
        <w:tab w:val="right" w:pos="8504"/>
      </w:tabs>
      <w:ind w:right="360"/>
      <w:rPr>
        <w:color w:val="000000"/>
      </w:rPr>
    </w:pPr>
  </w:p>
  <w:p w14:paraId="20BEC02D" w14:textId="77777777" w:rsidR="0087600B" w:rsidRDefault="0087600B"/>
  <w:p w14:paraId="50DF3E69" w14:textId="77777777" w:rsidR="0087600B" w:rsidRDefault="008760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DF02C" w14:textId="77777777" w:rsidR="0087600B" w:rsidRDefault="0087600B">
    <w:pPr>
      <w:pBdr>
        <w:top w:val="nil"/>
        <w:left w:val="nil"/>
        <w:bottom w:val="nil"/>
        <w:right w:val="nil"/>
        <w:between w:val="nil"/>
      </w:pBdr>
      <w:tabs>
        <w:tab w:val="center" w:pos="4252"/>
        <w:tab w:val="right" w:pos="8504"/>
      </w:tabs>
      <w:ind w:right="360"/>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536F4" w14:textId="77777777" w:rsidR="0087600B" w:rsidRDefault="0087600B">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25CA1" w14:textId="77777777" w:rsidR="00086598" w:rsidRDefault="00086598">
      <w:r>
        <w:separator/>
      </w:r>
    </w:p>
  </w:footnote>
  <w:footnote w:type="continuationSeparator" w:id="0">
    <w:p w14:paraId="59A6829A" w14:textId="77777777" w:rsidR="00086598" w:rsidRDefault="000865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00B"/>
    <w:rsid w:val="00086598"/>
    <w:rsid w:val="00363A88"/>
    <w:rsid w:val="0040255C"/>
    <w:rsid w:val="00423449"/>
    <w:rsid w:val="006C4F2C"/>
    <w:rsid w:val="006D3E69"/>
    <w:rsid w:val="007A178B"/>
    <w:rsid w:val="0082686E"/>
    <w:rsid w:val="0087600B"/>
    <w:rsid w:val="009A0711"/>
    <w:rsid w:val="00B241CF"/>
    <w:rsid w:val="00D470EB"/>
    <w:rsid w:val="00EF65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E044A"/>
  <w15:chartTrackingRefBased/>
  <w15:docId w15:val="{0B78A267-DFA2-47BA-BE47-D1C56466E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600B"/>
    <w:pPr>
      <w:widowControl w:val="0"/>
      <w:spacing w:after="0" w:line="240" w:lineRule="auto"/>
      <w:jc w:val="both"/>
    </w:pPr>
    <w:rPr>
      <w:rFonts w:ascii="Times New Roman" w:hAnsi="Times New Roman" w:cs="Times New Roman"/>
      <w:kern w:val="0"/>
      <w:sz w:val="24"/>
      <w:szCs w:val="24"/>
      <w:lang w:val="en"/>
      <w14:ligatures w14:val="none"/>
    </w:rPr>
  </w:style>
  <w:style w:type="paragraph" w:styleId="1">
    <w:name w:val="heading 1"/>
    <w:basedOn w:val="a"/>
    <w:next w:val="a"/>
    <w:link w:val="10"/>
    <w:uiPriority w:val="9"/>
    <w:qFormat/>
    <w:rsid w:val="0087600B"/>
    <w:pPr>
      <w:keepNext/>
      <w:keepLines/>
      <w:widowControl/>
      <w:spacing w:before="360" w:after="80" w:line="259" w:lineRule="auto"/>
      <w:jc w:val="left"/>
      <w:outlineLvl w:val="0"/>
    </w:pPr>
    <w:rPr>
      <w:rFonts w:asciiTheme="majorHAnsi" w:eastAsiaTheme="majorEastAsia" w:hAnsiTheme="majorHAnsi" w:cstheme="majorBidi"/>
      <w:color w:val="2F5496" w:themeColor="accent1" w:themeShade="BF"/>
      <w:sz w:val="40"/>
      <w:szCs w:val="40"/>
      <w:lang w:val="en-GB"/>
    </w:rPr>
  </w:style>
  <w:style w:type="paragraph" w:styleId="2">
    <w:name w:val="heading 2"/>
    <w:basedOn w:val="a"/>
    <w:next w:val="a"/>
    <w:link w:val="20"/>
    <w:uiPriority w:val="9"/>
    <w:semiHidden/>
    <w:unhideWhenUsed/>
    <w:qFormat/>
    <w:rsid w:val="0087600B"/>
    <w:pPr>
      <w:keepNext/>
      <w:keepLines/>
      <w:widowControl/>
      <w:spacing w:before="160" w:after="80" w:line="259" w:lineRule="auto"/>
      <w:jc w:val="left"/>
      <w:outlineLvl w:val="1"/>
    </w:pPr>
    <w:rPr>
      <w:rFonts w:asciiTheme="majorHAnsi" w:eastAsiaTheme="majorEastAsia" w:hAnsiTheme="majorHAnsi" w:cstheme="majorBidi"/>
      <w:color w:val="2F5496" w:themeColor="accent1" w:themeShade="BF"/>
      <w:sz w:val="32"/>
      <w:szCs w:val="32"/>
      <w:lang w:val="en-GB"/>
    </w:rPr>
  </w:style>
  <w:style w:type="paragraph" w:styleId="3">
    <w:name w:val="heading 3"/>
    <w:basedOn w:val="a"/>
    <w:next w:val="a"/>
    <w:link w:val="30"/>
    <w:uiPriority w:val="9"/>
    <w:semiHidden/>
    <w:unhideWhenUsed/>
    <w:qFormat/>
    <w:rsid w:val="0087600B"/>
    <w:pPr>
      <w:keepNext/>
      <w:keepLines/>
      <w:widowControl/>
      <w:spacing w:before="160" w:after="80" w:line="259" w:lineRule="auto"/>
      <w:jc w:val="left"/>
      <w:outlineLvl w:val="2"/>
    </w:pPr>
    <w:rPr>
      <w:rFonts w:asciiTheme="minorHAnsi" w:eastAsiaTheme="majorEastAsia" w:hAnsiTheme="minorHAnsi" w:cstheme="majorBidi"/>
      <w:color w:val="2F5496" w:themeColor="accent1" w:themeShade="BF"/>
      <w:sz w:val="28"/>
      <w:szCs w:val="28"/>
      <w:lang w:val="en-GB"/>
    </w:rPr>
  </w:style>
  <w:style w:type="paragraph" w:styleId="4">
    <w:name w:val="heading 4"/>
    <w:basedOn w:val="a"/>
    <w:next w:val="a"/>
    <w:link w:val="40"/>
    <w:uiPriority w:val="9"/>
    <w:semiHidden/>
    <w:unhideWhenUsed/>
    <w:qFormat/>
    <w:rsid w:val="0087600B"/>
    <w:pPr>
      <w:keepNext/>
      <w:keepLines/>
      <w:widowControl/>
      <w:spacing w:before="80" w:after="40" w:line="259" w:lineRule="auto"/>
      <w:jc w:val="left"/>
      <w:outlineLvl w:val="3"/>
    </w:pPr>
    <w:rPr>
      <w:rFonts w:asciiTheme="minorHAnsi" w:eastAsiaTheme="majorEastAsia" w:hAnsiTheme="minorHAnsi" w:cstheme="majorBidi"/>
      <w:i/>
      <w:iCs/>
      <w:color w:val="2F5496" w:themeColor="accent1" w:themeShade="BF"/>
      <w:szCs w:val="22"/>
      <w:lang w:val="en-GB"/>
    </w:rPr>
  </w:style>
  <w:style w:type="paragraph" w:styleId="5">
    <w:name w:val="heading 5"/>
    <w:basedOn w:val="a"/>
    <w:next w:val="a"/>
    <w:link w:val="50"/>
    <w:uiPriority w:val="9"/>
    <w:semiHidden/>
    <w:unhideWhenUsed/>
    <w:qFormat/>
    <w:rsid w:val="0087600B"/>
    <w:pPr>
      <w:keepNext/>
      <w:keepLines/>
      <w:widowControl/>
      <w:spacing w:before="80" w:after="40" w:line="259" w:lineRule="auto"/>
      <w:jc w:val="left"/>
      <w:outlineLvl w:val="4"/>
    </w:pPr>
    <w:rPr>
      <w:rFonts w:asciiTheme="minorHAnsi" w:eastAsiaTheme="majorEastAsia" w:hAnsiTheme="minorHAnsi" w:cstheme="majorBidi"/>
      <w:color w:val="2F5496" w:themeColor="accent1" w:themeShade="BF"/>
      <w:szCs w:val="22"/>
      <w:lang w:val="en-GB"/>
    </w:rPr>
  </w:style>
  <w:style w:type="paragraph" w:styleId="6">
    <w:name w:val="heading 6"/>
    <w:basedOn w:val="a"/>
    <w:next w:val="a"/>
    <w:link w:val="60"/>
    <w:uiPriority w:val="9"/>
    <w:semiHidden/>
    <w:unhideWhenUsed/>
    <w:qFormat/>
    <w:rsid w:val="0087600B"/>
    <w:pPr>
      <w:keepNext/>
      <w:keepLines/>
      <w:widowControl/>
      <w:spacing w:before="40" w:line="259" w:lineRule="auto"/>
      <w:jc w:val="left"/>
      <w:outlineLvl w:val="5"/>
    </w:pPr>
    <w:rPr>
      <w:rFonts w:asciiTheme="minorHAnsi" w:eastAsiaTheme="majorEastAsia" w:hAnsiTheme="minorHAnsi" w:cstheme="majorBidi"/>
      <w:i/>
      <w:iCs/>
      <w:color w:val="595959" w:themeColor="text1" w:themeTint="A6"/>
      <w:szCs w:val="22"/>
      <w:lang w:val="en-GB"/>
    </w:rPr>
  </w:style>
  <w:style w:type="paragraph" w:styleId="7">
    <w:name w:val="heading 7"/>
    <w:basedOn w:val="a"/>
    <w:next w:val="a"/>
    <w:link w:val="70"/>
    <w:uiPriority w:val="9"/>
    <w:semiHidden/>
    <w:unhideWhenUsed/>
    <w:qFormat/>
    <w:rsid w:val="0087600B"/>
    <w:pPr>
      <w:keepNext/>
      <w:keepLines/>
      <w:widowControl/>
      <w:spacing w:before="40" w:line="259" w:lineRule="auto"/>
      <w:jc w:val="left"/>
      <w:outlineLvl w:val="6"/>
    </w:pPr>
    <w:rPr>
      <w:rFonts w:asciiTheme="minorHAnsi" w:eastAsiaTheme="majorEastAsia" w:hAnsiTheme="minorHAnsi" w:cstheme="majorBidi"/>
      <w:color w:val="595959" w:themeColor="text1" w:themeTint="A6"/>
      <w:szCs w:val="22"/>
      <w:lang w:val="en-GB"/>
    </w:rPr>
  </w:style>
  <w:style w:type="paragraph" w:styleId="8">
    <w:name w:val="heading 8"/>
    <w:basedOn w:val="a"/>
    <w:next w:val="a"/>
    <w:link w:val="80"/>
    <w:uiPriority w:val="9"/>
    <w:semiHidden/>
    <w:unhideWhenUsed/>
    <w:qFormat/>
    <w:rsid w:val="0087600B"/>
    <w:pPr>
      <w:keepNext/>
      <w:keepLines/>
      <w:widowControl/>
      <w:spacing w:line="259" w:lineRule="auto"/>
      <w:jc w:val="left"/>
      <w:outlineLvl w:val="7"/>
    </w:pPr>
    <w:rPr>
      <w:rFonts w:asciiTheme="minorHAnsi" w:eastAsiaTheme="majorEastAsia" w:hAnsiTheme="minorHAnsi" w:cstheme="majorBidi"/>
      <w:i/>
      <w:iCs/>
      <w:color w:val="272727" w:themeColor="text1" w:themeTint="D8"/>
      <w:szCs w:val="22"/>
      <w:lang w:val="en-GB"/>
    </w:rPr>
  </w:style>
  <w:style w:type="paragraph" w:styleId="9">
    <w:name w:val="heading 9"/>
    <w:basedOn w:val="a"/>
    <w:next w:val="a"/>
    <w:link w:val="90"/>
    <w:uiPriority w:val="9"/>
    <w:semiHidden/>
    <w:unhideWhenUsed/>
    <w:qFormat/>
    <w:rsid w:val="0087600B"/>
    <w:pPr>
      <w:keepNext/>
      <w:keepLines/>
      <w:widowControl/>
      <w:spacing w:line="259" w:lineRule="auto"/>
      <w:jc w:val="left"/>
      <w:outlineLvl w:val="8"/>
    </w:pPr>
    <w:rPr>
      <w:rFonts w:asciiTheme="minorHAnsi" w:eastAsiaTheme="majorEastAsia" w:hAnsiTheme="minorHAnsi" w:cstheme="majorBidi"/>
      <w:color w:val="272727" w:themeColor="text1" w:themeTint="D8"/>
      <w:szCs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7600B"/>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見出し 2 (文字)"/>
    <w:basedOn w:val="a0"/>
    <w:link w:val="2"/>
    <w:uiPriority w:val="9"/>
    <w:semiHidden/>
    <w:rsid w:val="0087600B"/>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見出し 3 (文字)"/>
    <w:basedOn w:val="a0"/>
    <w:link w:val="3"/>
    <w:uiPriority w:val="9"/>
    <w:semiHidden/>
    <w:rsid w:val="0087600B"/>
    <w:rPr>
      <w:rFonts w:eastAsiaTheme="majorEastAsia" w:cstheme="majorBidi"/>
      <w:color w:val="2F5496" w:themeColor="accent1" w:themeShade="BF"/>
      <w:kern w:val="0"/>
      <w:sz w:val="28"/>
      <w:szCs w:val="28"/>
      <w14:ligatures w14:val="none"/>
    </w:rPr>
  </w:style>
  <w:style w:type="character" w:customStyle="1" w:styleId="40">
    <w:name w:val="見出し 4 (文字)"/>
    <w:basedOn w:val="a0"/>
    <w:link w:val="4"/>
    <w:uiPriority w:val="9"/>
    <w:semiHidden/>
    <w:rsid w:val="0087600B"/>
    <w:rPr>
      <w:rFonts w:eastAsiaTheme="majorEastAsia" w:cstheme="majorBidi"/>
      <w:i/>
      <w:iCs/>
      <w:color w:val="2F5496" w:themeColor="accent1" w:themeShade="BF"/>
      <w:kern w:val="0"/>
      <w:sz w:val="24"/>
      <w14:ligatures w14:val="none"/>
    </w:rPr>
  </w:style>
  <w:style w:type="character" w:customStyle="1" w:styleId="50">
    <w:name w:val="見出し 5 (文字)"/>
    <w:basedOn w:val="a0"/>
    <w:link w:val="5"/>
    <w:uiPriority w:val="9"/>
    <w:semiHidden/>
    <w:rsid w:val="0087600B"/>
    <w:rPr>
      <w:rFonts w:eastAsiaTheme="majorEastAsia" w:cstheme="majorBidi"/>
      <w:color w:val="2F5496" w:themeColor="accent1" w:themeShade="BF"/>
      <w:kern w:val="0"/>
      <w:sz w:val="24"/>
      <w14:ligatures w14:val="none"/>
    </w:rPr>
  </w:style>
  <w:style w:type="character" w:customStyle="1" w:styleId="60">
    <w:name w:val="見出し 6 (文字)"/>
    <w:basedOn w:val="a0"/>
    <w:link w:val="6"/>
    <w:uiPriority w:val="9"/>
    <w:semiHidden/>
    <w:rsid w:val="0087600B"/>
    <w:rPr>
      <w:rFonts w:eastAsiaTheme="majorEastAsia" w:cstheme="majorBidi"/>
      <w:i/>
      <w:iCs/>
      <w:color w:val="595959" w:themeColor="text1" w:themeTint="A6"/>
      <w:kern w:val="0"/>
      <w:sz w:val="24"/>
      <w14:ligatures w14:val="none"/>
    </w:rPr>
  </w:style>
  <w:style w:type="character" w:customStyle="1" w:styleId="70">
    <w:name w:val="見出し 7 (文字)"/>
    <w:basedOn w:val="a0"/>
    <w:link w:val="7"/>
    <w:uiPriority w:val="9"/>
    <w:semiHidden/>
    <w:rsid w:val="0087600B"/>
    <w:rPr>
      <w:rFonts w:eastAsiaTheme="majorEastAsia" w:cstheme="majorBidi"/>
      <w:color w:val="595959" w:themeColor="text1" w:themeTint="A6"/>
      <w:kern w:val="0"/>
      <w:sz w:val="24"/>
      <w14:ligatures w14:val="none"/>
    </w:rPr>
  </w:style>
  <w:style w:type="character" w:customStyle="1" w:styleId="80">
    <w:name w:val="見出し 8 (文字)"/>
    <w:basedOn w:val="a0"/>
    <w:link w:val="8"/>
    <w:uiPriority w:val="9"/>
    <w:semiHidden/>
    <w:rsid w:val="0087600B"/>
    <w:rPr>
      <w:rFonts w:eastAsiaTheme="majorEastAsia" w:cstheme="majorBidi"/>
      <w:i/>
      <w:iCs/>
      <w:color w:val="272727" w:themeColor="text1" w:themeTint="D8"/>
      <w:kern w:val="0"/>
      <w:sz w:val="24"/>
      <w14:ligatures w14:val="none"/>
    </w:rPr>
  </w:style>
  <w:style w:type="character" w:customStyle="1" w:styleId="90">
    <w:name w:val="見出し 9 (文字)"/>
    <w:basedOn w:val="a0"/>
    <w:link w:val="9"/>
    <w:uiPriority w:val="9"/>
    <w:semiHidden/>
    <w:rsid w:val="0087600B"/>
    <w:rPr>
      <w:rFonts w:eastAsiaTheme="majorEastAsia" w:cstheme="majorBidi"/>
      <w:color w:val="272727" w:themeColor="text1" w:themeTint="D8"/>
      <w:kern w:val="0"/>
      <w:sz w:val="24"/>
      <w14:ligatures w14:val="none"/>
    </w:rPr>
  </w:style>
  <w:style w:type="paragraph" w:styleId="a3">
    <w:name w:val="Title"/>
    <w:basedOn w:val="a"/>
    <w:next w:val="a"/>
    <w:link w:val="a4"/>
    <w:uiPriority w:val="10"/>
    <w:qFormat/>
    <w:rsid w:val="0087600B"/>
    <w:pPr>
      <w:widowControl/>
      <w:spacing w:after="80"/>
      <w:contextualSpacing/>
      <w:jc w:val="left"/>
    </w:pPr>
    <w:rPr>
      <w:rFonts w:asciiTheme="majorHAnsi" w:eastAsiaTheme="majorEastAsia" w:hAnsiTheme="majorHAnsi" w:cstheme="majorBidi"/>
      <w:spacing w:val="-10"/>
      <w:kern w:val="28"/>
      <w:sz w:val="56"/>
      <w:szCs w:val="56"/>
      <w:lang w:val="en-GB"/>
    </w:rPr>
  </w:style>
  <w:style w:type="character" w:customStyle="1" w:styleId="a4">
    <w:name w:val="表題 (文字)"/>
    <w:basedOn w:val="a0"/>
    <w:link w:val="a3"/>
    <w:uiPriority w:val="10"/>
    <w:rsid w:val="0087600B"/>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87600B"/>
    <w:pPr>
      <w:widowControl/>
      <w:numPr>
        <w:ilvl w:val="1"/>
      </w:numPr>
      <w:spacing w:after="160" w:line="259" w:lineRule="auto"/>
      <w:jc w:val="left"/>
    </w:pPr>
    <w:rPr>
      <w:rFonts w:asciiTheme="minorHAnsi" w:eastAsiaTheme="majorEastAsia" w:hAnsiTheme="minorHAnsi" w:cstheme="majorBidi"/>
      <w:color w:val="595959" w:themeColor="text1" w:themeTint="A6"/>
      <w:spacing w:val="15"/>
      <w:sz w:val="28"/>
      <w:szCs w:val="28"/>
      <w:lang w:val="en-GB"/>
    </w:rPr>
  </w:style>
  <w:style w:type="character" w:customStyle="1" w:styleId="a6">
    <w:name w:val="副題 (文字)"/>
    <w:basedOn w:val="a0"/>
    <w:link w:val="a5"/>
    <w:uiPriority w:val="11"/>
    <w:rsid w:val="0087600B"/>
    <w:rPr>
      <w:rFonts w:eastAsiaTheme="majorEastAsia" w:cstheme="majorBidi"/>
      <w:color w:val="595959" w:themeColor="text1" w:themeTint="A6"/>
      <w:spacing w:val="15"/>
      <w:kern w:val="0"/>
      <w:sz w:val="28"/>
      <w:szCs w:val="28"/>
      <w14:ligatures w14:val="none"/>
    </w:rPr>
  </w:style>
  <w:style w:type="paragraph" w:styleId="a7">
    <w:name w:val="Quote"/>
    <w:basedOn w:val="a"/>
    <w:next w:val="a"/>
    <w:link w:val="a8"/>
    <w:uiPriority w:val="29"/>
    <w:qFormat/>
    <w:rsid w:val="0087600B"/>
    <w:pPr>
      <w:widowControl/>
      <w:spacing w:before="160" w:after="160" w:line="259" w:lineRule="auto"/>
      <w:jc w:val="center"/>
    </w:pPr>
    <w:rPr>
      <w:rFonts w:asciiTheme="minorHAnsi" w:hAnsiTheme="minorHAnsi" w:cstheme="minorBidi"/>
      <w:i/>
      <w:iCs/>
      <w:color w:val="404040" w:themeColor="text1" w:themeTint="BF"/>
      <w:szCs w:val="22"/>
      <w:lang w:val="en-GB"/>
    </w:rPr>
  </w:style>
  <w:style w:type="character" w:customStyle="1" w:styleId="a8">
    <w:name w:val="引用文 (文字)"/>
    <w:basedOn w:val="a0"/>
    <w:link w:val="a7"/>
    <w:uiPriority w:val="29"/>
    <w:rsid w:val="0087600B"/>
    <w:rPr>
      <w:i/>
      <w:iCs/>
      <w:color w:val="404040" w:themeColor="text1" w:themeTint="BF"/>
      <w:kern w:val="0"/>
      <w:sz w:val="24"/>
      <w14:ligatures w14:val="none"/>
    </w:rPr>
  </w:style>
  <w:style w:type="paragraph" w:styleId="a9">
    <w:name w:val="List Paragraph"/>
    <w:basedOn w:val="a"/>
    <w:uiPriority w:val="34"/>
    <w:qFormat/>
    <w:rsid w:val="0087600B"/>
    <w:pPr>
      <w:widowControl/>
      <w:spacing w:after="160" w:line="259" w:lineRule="auto"/>
      <w:ind w:left="720"/>
      <w:contextualSpacing/>
      <w:jc w:val="left"/>
    </w:pPr>
    <w:rPr>
      <w:rFonts w:asciiTheme="minorHAnsi" w:hAnsiTheme="minorHAnsi" w:cstheme="minorBidi"/>
      <w:szCs w:val="22"/>
      <w:lang w:val="en-GB"/>
    </w:rPr>
  </w:style>
  <w:style w:type="character" w:styleId="21">
    <w:name w:val="Intense Emphasis"/>
    <w:basedOn w:val="a0"/>
    <w:uiPriority w:val="21"/>
    <w:qFormat/>
    <w:rsid w:val="0087600B"/>
    <w:rPr>
      <w:i/>
      <w:iCs/>
      <w:color w:val="2F5496" w:themeColor="accent1" w:themeShade="BF"/>
    </w:rPr>
  </w:style>
  <w:style w:type="paragraph" w:styleId="22">
    <w:name w:val="Intense Quote"/>
    <w:basedOn w:val="a"/>
    <w:next w:val="a"/>
    <w:link w:val="23"/>
    <w:uiPriority w:val="30"/>
    <w:qFormat/>
    <w:rsid w:val="0087600B"/>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szCs w:val="22"/>
      <w:lang w:val="en-GB"/>
    </w:rPr>
  </w:style>
  <w:style w:type="character" w:customStyle="1" w:styleId="23">
    <w:name w:val="引用文 2 (文字)"/>
    <w:basedOn w:val="a0"/>
    <w:link w:val="22"/>
    <w:uiPriority w:val="30"/>
    <w:rsid w:val="0087600B"/>
    <w:rPr>
      <w:i/>
      <w:iCs/>
      <w:color w:val="2F5496" w:themeColor="accent1" w:themeShade="BF"/>
      <w:kern w:val="0"/>
      <w:sz w:val="24"/>
      <w14:ligatures w14:val="none"/>
    </w:rPr>
  </w:style>
  <w:style w:type="character" w:styleId="24">
    <w:name w:val="Intense Reference"/>
    <w:basedOn w:val="a0"/>
    <w:uiPriority w:val="32"/>
    <w:qFormat/>
    <w:rsid w:val="0087600B"/>
    <w:rPr>
      <w:b/>
      <w:bCs/>
      <w:smallCaps/>
      <w:color w:val="2F5496" w:themeColor="accent1" w:themeShade="BF"/>
      <w:spacing w:val="5"/>
    </w:rPr>
  </w:style>
  <w:style w:type="character" w:styleId="aa">
    <w:name w:val="Hyperlink"/>
    <w:uiPriority w:val="99"/>
    <w:unhideWhenUsed/>
    <w:rsid w:val="0087600B"/>
    <w:rPr>
      <w:color w:val="0000FF"/>
      <w:u w:val="single"/>
    </w:rPr>
  </w:style>
  <w:style w:type="character" w:styleId="ab">
    <w:name w:val="annotation reference"/>
    <w:uiPriority w:val="99"/>
    <w:semiHidden/>
    <w:unhideWhenUsed/>
    <w:rsid w:val="0087600B"/>
    <w:rPr>
      <w:sz w:val="18"/>
      <w:szCs w:val="18"/>
    </w:rPr>
  </w:style>
  <w:style w:type="paragraph" w:styleId="ac">
    <w:name w:val="annotation text"/>
    <w:basedOn w:val="a"/>
    <w:link w:val="ad"/>
    <w:uiPriority w:val="99"/>
    <w:semiHidden/>
    <w:unhideWhenUsed/>
    <w:rPr>
      <w:sz w:val="20"/>
      <w:szCs w:val="20"/>
    </w:rPr>
  </w:style>
  <w:style w:type="character" w:customStyle="1" w:styleId="ad">
    <w:name w:val="コメント文字列 (文字)"/>
    <w:basedOn w:val="a0"/>
    <w:link w:val="ac"/>
    <w:uiPriority w:val="99"/>
    <w:semiHidden/>
    <w:rPr>
      <w:rFonts w:ascii="Times New Roman" w:hAnsi="Times New Roman" w:cs="Times New Roman"/>
      <w:kern w:val="0"/>
      <w:sz w:val="20"/>
      <w:szCs w:val="2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26/science.1197754"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credit.niso.org/" TargetMode="Externa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credit.niso.org/" TargetMode="External"/><Relationship Id="rId11" Type="http://schemas.openxmlformats.org/officeDocument/2006/relationships/hyperlink" Target="https://doi.org/10.1098/rsbl.2009.0332" TargetMode="Externa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yperlink" Target="http://doi.org/10.4992/jjpsy.88.15218" TargetMode="External"/><Relationship Id="rId4" Type="http://schemas.openxmlformats.org/officeDocument/2006/relationships/footnotes" Target="footnotes.xml"/><Relationship Id="rId9" Type="http://schemas.openxmlformats.org/officeDocument/2006/relationships/hyperlink" Target="https://doi.org/10.1007/BF02347833" TargetMode="Externa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oto Paper">
      <a:majorFont>
        <a:latin typeface="Noto Sans"/>
        <a:ea typeface="Noto Sans JP"/>
        <a:cs typeface=""/>
      </a:majorFont>
      <a:minorFont>
        <a:latin typeface="Noto Serif"/>
        <a:ea typeface="Noto Serif JP"/>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1043</Words>
  <Characters>5979</Characters>
  <DocSecurity>0</DocSecurity>
  <Lines>175</Lines>
  <Paragraphs>104</Paragraphs>
  <ScaleCrop>false</ScaleCrop>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2026-01-05T00:16:00Z</dcterms:created>
  <dcterms:modified xsi:type="dcterms:W3CDTF">2026-01-05T00:17:00Z</dcterms:modified>
</cp:coreProperties>
</file>